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D31F2F" w14:textId="77777777" w:rsidR="00E4350F" w:rsidRDefault="00E4350F" w:rsidP="00822786">
      <w:pPr>
        <w:spacing w:line="240" w:lineRule="auto"/>
        <w:jc w:val="center"/>
        <w:rPr>
          <w:b/>
          <w:sz w:val="24"/>
          <w:szCs w:val="24"/>
        </w:rPr>
      </w:pPr>
    </w:p>
    <w:p w14:paraId="5396600C" w14:textId="77777777" w:rsidR="00F43F6D" w:rsidRDefault="001F6ED5" w:rsidP="00A6121A">
      <w:pPr>
        <w:spacing w:after="0" w:line="240" w:lineRule="auto"/>
        <w:jc w:val="center"/>
        <w:outlineLvl w:val="0"/>
        <w:rPr>
          <w:b/>
          <w:sz w:val="24"/>
          <w:szCs w:val="24"/>
        </w:rPr>
      </w:pPr>
      <w:r>
        <w:rPr>
          <w:b/>
          <w:sz w:val="24"/>
          <w:szCs w:val="24"/>
        </w:rPr>
        <w:t>More Than a</w:t>
      </w:r>
      <w:r w:rsidR="00822786" w:rsidRPr="001F6ED5">
        <w:rPr>
          <w:b/>
          <w:sz w:val="24"/>
          <w:szCs w:val="24"/>
        </w:rPr>
        <w:t xml:space="preserve"> Mollusk: Using GIS to </w:t>
      </w:r>
      <w:r w:rsidR="00DB3BEE">
        <w:rPr>
          <w:b/>
          <w:sz w:val="24"/>
          <w:szCs w:val="24"/>
        </w:rPr>
        <w:t xml:space="preserve">Effectively </w:t>
      </w:r>
      <w:r w:rsidR="00822786" w:rsidRPr="001F6ED5">
        <w:rPr>
          <w:b/>
          <w:sz w:val="24"/>
          <w:szCs w:val="24"/>
        </w:rPr>
        <w:t>Repopulate Oyster Habitats in the South River</w:t>
      </w:r>
    </w:p>
    <w:p w14:paraId="7709B254" w14:textId="6D913E8F" w:rsidR="00822786" w:rsidRDefault="00F43F6D" w:rsidP="00A6121A">
      <w:pPr>
        <w:spacing w:after="0" w:line="240" w:lineRule="auto"/>
        <w:jc w:val="center"/>
        <w:outlineLvl w:val="0"/>
        <w:rPr>
          <w:b/>
          <w:sz w:val="24"/>
          <w:szCs w:val="24"/>
        </w:rPr>
      </w:pPr>
      <w:r>
        <w:rPr>
          <w:b/>
          <w:sz w:val="24"/>
          <w:szCs w:val="24"/>
        </w:rPr>
        <w:t>(</w:t>
      </w:r>
      <w:r w:rsidR="00822786" w:rsidRPr="001F6ED5">
        <w:rPr>
          <w:b/>
          <w:sz w:val="24"/>
          <w:szCs w:val="24"/>
        </w:rPr>
        <w:t>a Tributary of the Chesapeake Bay</w:t>
      </w:r>
      <w:r>
        <w:rPr>
          <w:b/>
          <w:sz w:val="24"/>
          <w:szCs w:val="24"/>
        </w:rPr>
        <w:t>)</w:t>
      </w:r>
    </w:p>
    <w:p w14:paraId="4A0B4104" w14:textId="77777777" w:rsidR="001F6ED5" w:rsidRPr="001F6ED5" w:rsidRDefault="001F6ED5" w:rsidP="00A6121A">
      <w:pPr>
        <w:spacing w:line="240" w:lineRule="auto"/>
        <w:jc w:val="center"/>
        <w:outlineLvl w:val="0"/>
        <w:rPr>
          <w:sz w:val="24"/>
          <w:szCs w:val="24"/>
        </w:rPr>
      </w:pPr>
      <w:r w:rsidRPr="001F6ED5">
        <w:rPr>
          <w:sz w:val="24"/>
          <w:szCs w:val="24"/>
        </w:rPr>
        <w:t>Parrish S Henderson</w:t>
      </w:r>
    </w:p>
    <w:p w14:paraId="2CCA2413" w14:textId="77777777" w:rsidR="001F6ED5" w:rsidRPr="001F6ED5" w:rsidRDefault="001F6ED5" w:rsidP="00A6121A">
      <w:pPr>
        <w:spacing w:line="240" w:lineRule="auto"/>
        <w:jc w:val="center"/>
        <w:outlineLvl w:val="0"/>
        <w:rPr>
          <w:i/>
          <w:sz w:val="24"/>
          <w:szCs w:val="24"/>
        </w:rPr>
      </w:pPr>
      <w:r w:rsidRPr="001F6ED5">
        <w:rPr>
          <w:i/>
          <w:sz w:val="24"/>
          <w:szCs w:val="24"/>
        </w:rPr>
        <w:t>The Pennsylvania State University, MGIS Capstone</w:t>
      </w:r>
    </w:p>
    <w:p w14:paraId="61D6BCC6" w14:textId="77777777" w:rsidR="00822786" w:rsidRDefault="00822786" w:rsidP="00822786">
      <w:pPr>
        <w:spacing w:line="240" w:lineRule="auto"/>
      </w:pPr>
    </w:p>
    <w:p w14:paraId="0614E9E6" w14:textId="430C3898" w:rsidR="00D82EC4" w:rsidRPr="001F6ED5" w:rsidRDefault="00AC5CDF" w:rsidP="00A6121A">
      <w:pPr>
        <w:spacing w:line="240" w:lineRule="auto"/>
        <w:outlineLvl w:val="0"/>
        <w:rPr>
          <w:b/>
        </w:rPr>
      </w:pPr>
      <w:r>
        <w:rPr>
          <w:b/>
        </w:rPr>
        <w:t>Abstract</w:t>
      </w:r>
    </w:p>
    <w:p w14:paraId="6B5DDA98" w14:textId="1930A767" w:rsidR="00152524" w:rsidRDefault="00D82EC4" w:rsidP="00822786">
      <w:pPr>
        <w:spacing w:line="240" w:lineRule="auto"/>
      </w:pPr>
      <w:r>
        <w:t xml:space="preserve">A once thriving natural resource and industry of the Chesapeake Bay has nearly been </w:t>
      </w:r>
      <w:r w:rsidR="00FA3048">
        <w:t>eradicated</w:t>
      </w:r>
      <w:r>
        <w:t xml:space="preserve"> due to over population, pollution, and disease. </w:t>
      </w:r>
      <w:r w:rsidR="00033B70">
        <w:t xml:space="preserve">Many people do not realize the importance of the soft mucous-like </w:t>
      </w:r>
      <w:r w:rsidR="00C03F40">
        <w:t>gray blobs</w:t>
      </w:r>
      <w:r>
        <w:t xml:space="preserve"> </w:t>
      </w:r>
      <w:r w:rsidR="00C03F40">
        <w:t>that are</w:t>
      </w:r>
      <w:r w:rsidR="00033B70">
        <w:t xml:space="preserve"> served on a platter of ice with sides of horseradish, garlic-vinegar solutions and hot sauce but environmental scientists, fishing communities, and restauranteurs are all </w:t>
      </w:r>
      <w:r w:rsidR="00C03F40">
        <w:t>too</w:t>
      </w:r>
      <w:r w:rsidR="00033B70">
        <w:t xml:space="preserve"> familiar of the vital role that the Oyster plays</w:t>
      </w:r>
      <w:r w:rsidR="000F487E">
        <w:t xml:space="preserve"> as an organic filter of environmental aquatic pollutants</w:t>
      </w:r>
      <w:r w:rsidR="00033B70">
        <w:t>.</w:t>
      </w:r>
      <w:r w:rsidR="000F487E">
        <w:t xml:space="preserve"> </w:t>
      </w:r>
      <w:r w:rsidR="00033B70">
        <w:t xml:space="preserve">There </w:t>
      </w:r>
      <w:r w:rsidR="00EA4DB4">
        <w:t xml:space="preserve">are </w:t>
      </w:r>
      <w:r w:rsidR="00033B70">
        <w:t>many regions</w:t>
      </w:r>
      <w:r w:rsidR="00E4350F">
        <w:t xml:space="preserve"> in the United States </w:t>
      </w:r>
      <w:r w:rsidR="00033B70">
        <w:t xml:space="preserve">that grow </w:t>
      </w:r>
      <w:r w:rsidR="00B439FF">
        <w:t xml:space="preserve">and harvest oysters </w:t>
      </w:r>
      <w:r w:rsidR="00033B70">
        <w:t>such as the Puget Sound in the Pacific Northwest</w:t>
      </w:r>
      <w:r w:rsidR="00B439FF">
        <w:t xml:space="preserve"> and </w:t>
      </w:r>
      <w:r w:rsidR="00033B70">
        <w:t xml:space="preserve">British </w:t>
      </w:r>
      <w:r w:rsidR="00B439FF">
        <w:t xml:space="preserve">Columbia as well as Apalachicola Bay in the Southeastern United States </w:t>
      </w:r>
      <w:r w:rsidR="00033B70">
        <w:t>to name a few</w:t>
      </w:r>
      <w:r w:rsidR="00B439FF">
        <w:t>.</w:t>
      </w:r>
      <w:r w:rsidR="00033B70">
        <w:t xml:space="preserve"> </w:t>
      </w:r>
      <w:r w:rsidR="00B439FF">
        <w:t>P</w:t>
      </w:r>
      <w:r w:rsidR="00033B70">
        <w:t xml:space="preserve">erhaps no other region is </w:t>
      </w:r>
      <w:r w:rsidR="00C03F40">
        <w:t xml:space="preserve">more </w:t>
      </w:r>
      <w:r w:rsidR="00A02E42">
        <w:t>important</w:t>
      </w:r>
      <w:r w:rsidR="00B439FF">
        <w:t xml:space="preserve"> however</w:t>
      </w:r>
      <w:r w:rsidR="00A02E42">
        <w:t xml:space="preserve"> </w:t>
      </w:r>
      <w:r w:rsidR="00C03F40">
        <w:t xml:space="preserve">than the Chesapeake Bay </w:t>
      </w:r>
      <w:r w:rsidR="00B439FF">
        <w:t xml:space="preserve">which </w:t>
      </w:r>
      <w:r w:rsidR="00C03F40">
        <w:t xml:space="preserve">stretches from the southern shores of Virginia northward into the northeastern portions of Maryland. </w:t>
      </w:r>
      <w:r w:rsidR="000F487E">
        <w:t xml:space="preserve">Unlike some of the areas mentioned above, the Chesapeake Bay at one time had more oysters than many of these areas combined and was known to be “the greatest and most productive estuary in North </w:t>
      </w:r>
      <w:r w:rsidR="001309FA">
        <w:t>America” (</w:t>
      </w:r>
      <w:proofErr w:type="spellStart"/>
      <w:r w:rsidR="000F487E">
        <w:t>Hinrichsen</w:t>
      </w:r>
      <w:proofErr w:type="spellEnd"/>
      <w:r w:rsidR="000F487E">
        <w:t>,</w:t>
      </w:r>
      <w:r w:rsidR="00FA3048">
        <w:t xml:space="preserve"> </w:t>
      </w:r>
      <w:r w:rsidR="00BA1D86">
        <w:t xml:space="preserve">1998). </w:t>
      </w:r>
      <w:r w:rsidR="00C03F40">
        <w:t>In fact</w:t>
      </w:r>
      <w:r w:rsidR="00F43F6D">
        <w:t xml:space="preserve">, the Native American tribes that inhabited the shores of the Chesapeake originally named it </w:t>
      </w:r>
      <w:proofErr w:type="spellStart"/>
      <w:r w:rsidR="00F43F6D">
        <w:t>Chesepiook</w:t>
      </w:r>
      <w:proofErr w:type="spellEnd"/>
      <w:r w:rsidR="00F43F6D">
        <w:t>, an Algonquian word that translates to “Great Shellfish Bay”</w:t>
      </w:r>
      <w:r w:rsidR="00C03F40">
        <w:t xml:space="preserve"> (</w:t>
      </w:r>
      <w:r w:rsidR="00195116">
        <w:t>Oyster Company of Virginia, 2016).</w:t>
      </w:r>
    </w:p>
    <w:p w14:paraId="55EB019B" w14:textId="01146B3B" w:rsidR="001309FA" w:rsidRDefault="00C03F40" w:rsidP="00822786">
      <w:pPr>
        <w:spacing w:line="240" w:lineRule="auto"/>
      </w:pPr>
      <w:r>
        <w:t xml:space="preserve">With increasing awareness of the importance of these bi-valve mollusks to not only industry but more importantly the environment, many </w:t>
      </w:r>
      <w:r w:rsidR="00BA1D86">
        <w:t xml:space="preserve">federal, state and local </w:t>
      </w:r>
      <w:r>
        <w:t>agencies are exploring ways to repopulate the Chesapeake Bay with this native resident</w:t>
      </w:r>
      <w:r w:rsidR="00195116">
        <w:t xml:space="preserve"> so that the </w:t>
      </w:r>
      <w:r w:rsidR="00FA3048">
        <w:t>B</w:t>
      </w:r>
      <w:r w:rsidR="00195116">
        <w:t>ay</w:t>
      </w:r>
      <w:r w:rsidR="00FA3048">
        <w:t>’</w:t>
      </w:r>
      <w:r w:rsidR="00195116">
        <w:t>s waters can flow clean once again. While the Chesapeake</w:t>
      </w:r>
      <w:r w:rsidR="00BA1D86">
        <w:t xml:space="preserve"> Bay </w:t>
      </w:r>
      <w:r w:rsidR="00195116">
        <w:t xml:space="preserve">as a whole </w:t>
      </w:r>
      <w:r w:rsidR="00BA1D86">
        <w:t xml:space="preserve">receives </w:t>
      </w:r>
      <w:r w:rsidR="001309FA">
        <w:t>a bulk of the</w:t>
      </w:r>
      <w:r w:rsidR="00BA1D86">
        <w:t xml:space="preserve"> attention from</w:t>
      </w:r>
      <w:r w:rsidR="001309FA">
        <w:t xml:space="preserve"> the federal and </w:t>
      </w:r>
      <w:r w:rsidR="00BA1D86">
        <w:t xml:space="preserve">state government by way of funding through grants </w:t>
      </w:r>
      <w:r w:rsidR="001309FA">
        <w:t>and federally sanctioned</w:t>
      </w:r>
      <w:r w:rsidR="00BA1D86">
        <w:t xml:space="preserve"> restoration projects</w:t>
      </w:r>
      <w:r w:rsidR="00195116">
        <w:t xml:space="preserve">, </w:t>
      </w:r>
      <w:r w:rsidR="001309FA">
        <w:t>many</w:t>
      </w:r>
      <w:r w:rsidR="00195116">
        <w:t xml:space="preserve"> of the </w:t>
      </w:r>
      <w:r w:rsidR="00152524">
        <w:t xml:space="preserve">Bay’s </w:t>
      </w:r>
      <w:r w:rsidR="00195116">
        <w:t xml:space="preserve">smaller </w:t>
      </w:r>
      <w:r w:rsidR="001309FA">
        <w:t>tributaries</w:t>
      </w:r>
      <w:r w:rsidR="00FA3048">
        <w:t>’</w:t>
      </w:r>
      <w:r w:rsidR="001309FA">
        <w:t xml:space="preserve"> environmental not-for-profit organizations </w:t>
      </w:r>
      <w:r w:rsidR="00195116">
        <w:t xml:space="preserve">do </w:t>
      </w:r>
      <w:r w:rsidR="001309FA">
        <w:t>not.</w:t>
      </w:r>
      <w:r w:rsidR="00195116">
        <w:t xml:space="preserve"> The purpose of this project is to provide a </w:t>
      </w:r>
      <w:r w:rsidR="001309FA">
        <w:t xml:space="preserve">Geographic Information System framework for repopulating and siting new oyster </w:t>
      </w:r>
      <w:r w:rsidR="00EA4DB4">
        <w:t xml:space="preserve">reefs </w:t>
      </w:r>
      <w:r w:rsidR="001309FA">
        <w:t>within the area of operations of these smaller environment</w:t>
      </w:r>
      <w:r w:rsidR="00EA4DB4">
        <w:t>al</w:t>
      </w:r>
      <w:r w:rsidR="001309FA">
        <w:t xml:space="preserve"> organizations, mainly the South River Federation (SRF) </w:t>
      </w:r>
      <w:r w:rsidR="00AB236A">
        <w:t xml:space="preserve">so that they can restore </w:t>
      </w:r>
      <w:r w:rsidR="00EA4DB4">
        <w:t xml:space="preserve">and build new </w:t>
      </w:r>
      <w:r w:rsidR="00FA3048">
        <w:t>reef</w:t>
      </w:r>
      <w:r w:rsidR="00EA4DB4">
        <w:t>s</w:t>
      </w:r>
      <w:r w:rsidR="00AB236A">
        <w:t xml:space="preserve"> </w:t>
      </w:r>
      <w:r w:rsidR="00EA4DB4">
        <w:t>in the South River.</w:t>
      </w:r>
      <w:r w:rsidR="00AB236A">
        <w:t xml:space="preserve"> This framework will incorporate historical reef studies, bottom surface/depth data as well as water quality measurement data to help restoration efforts.</w:t>
      </w:r>
    </w:p>
    <w:p w14:paraId="612B9837" w14:textId="77777777" w:rsidR="00D82EC4" w:rsidRPr="001F6ED5" w:rsidRDefault="00195116" w:rsidP="00A6121A">
      <w:pPr>
        <w:spacing w:line="240" w:lineRule="auto"/>
        <w:outlineLvl w:val="0"/>
        <w:rPr>
          <w:b/>
        </w:rPr>
      </w:pPr>
      <w:r w:rsidRPr="001F6ED5">
        <w:rPr>
          <w:b/>
        </w:rPr>
        <w:t>Background</w:t>
      </w:r>
    </w:p>
    <w:p w14:paraId="4F4B9229" w14:textId="445F69AF" w:rsidR="007D2B1F" w:rsidRDefault="00B958C5" w:rsidP="002E7D6E">
      <w:pPr>
        <w:spacing w:line="240" w:lineRule="auto"/>
      </w:pPr>
      <w:r>
        <w:t>The Chesapeake</w:t>
      </w:r>
      <w:r w:rsidR="00006AE1">
        <w:t xml:space="preserve"> Bay which is fed primarily from the headwaters of the Susquehanna River runs roughly 200 miles </w:t>
      </w:r>
      <w:r w:rsidR="003769C1">
        <w:t xml:space="preserve">south </w:t>
      </w:r>
      <w:r w:rsidR="00006AE1">
        <w:t xml:space="preserve">and empties into the Atlantic Ocean. This body of water which is believed to be the result of a meteor </w:t>
      </w:r>
      <w:r w:rsidR="003769C1">
        <w:t>that struck</w:t>
      </w:r>
      <w:r w:rsidR="00C96C91">
        <w:t xml:space="preserve"> the</w:t>
      </w:r>
      <w:r w:rsidR="003769C1">
        <w:t xml:space="preserve"> earth </w:t>
      </w:r>
      <w:r w:rsidR="004236E5">
        <w:t>thirty-five</w:t>
      </w:r>
      <w:r w:rsidR="00006AE1">
        <w:t xml:space="preserve"> million years ago</w:t>
      </w:r>
      <w:r w:rsidR="003769C1">
        <w:t>,</w:t>
      </w:r>
      <w:r w:rsidR="00006AE1">
        <w:t xml:space="preserve"> is home </w:t>
      </w:r>
      <w:r w:rsidR="003769C1">
        <w:t xml:space="preserve">to </w:t>
      </w:r>
      <w:r w:rsidR="00C96C91">
        <w:t>approximately 300</w:t>
      </w:r>
      <w:r w:rsidR="003769C1">
        <w:t xml:space="preserve"> </w:t>
      </w:r>
      <w:r w:rsidR="00006AE1">
        <w:t>species of fish, crabs</w:t>
      </w:r>
      <w:r w:rsidR="00FA3048">
        <w:t>,</w:t>
      </w:r>
      <w:r w:rsidR="00006AE1">
        <w:t xml:space="preserve"> an</w:t>
      </w:r>
      <w:r w:rsidR="003769C1">
        <w:t xml:space="preserve">d shellfish. For </w:t>
      </w:r>
      <w:r w:rsidR="00EA4DB4">
        <w:t>years,</w:t>
      </w:r>
      <w:r w:rsidR="003769C1">
        <w:t xml:space="preserve"> these aquatic organisms have provided a sustaina</w:t>
      </w:r>
      <w:r w:rsidR="00C96C91">
        <w:t xml:space="preserve">ble livelihood for </w:t>
      </w:r>
      <w:r w:rsidR="00EA4DB4">
        <w:t xml:space="preserve">watermen (those that focus on </w:t>
      </w:r>
      <w:r w:rsidR="000C2CF2">
        <w:t>crab and oyster harvesting</w:t>
      </w:r>
      <w:r w:rsidR="00EA4DB4">
        <w:t>)</w:t>
      </w:r>
      <w:r w:rsidR="00C96C91">
        <w:t xml:space="preserve"> and fisherman alike</w:t>
      </w:r>
      <w:r w:rsidR="00982B10">
        <w:t>. One of the most valuable crops is that o</w:t>
      </w:r>
      <w:r w:rsidR="00674AF0">
        <w:t xml:space="preserve">f the Eastern Oyster, who Captain John Smith once noted, </w:t>
      </w:r>
      <w:r w:rsidR="00982B10">
        <w:t>“reefs defined the major river channels” and would pose a serious “navigation hazard to ships sailing up the Bay” according to the National Oceanic and Atmospheric Administration (NOAA</w:t>
      </w:r>
      <w:r w:rsidR="00674AF0">
        <w:t xml:space="preserve">, 2016). </w:t>
      </w:r>
      <w:r w:rsidR="006438D1">
        <w:t>These oysters</w:t>
      </w:r>
      <w:r w:rsidR="00AB236A">
        <w:t>,</w:t>
      </w:r>
      <w:r w:rsidR="00674AF0">
        <w:t xml:space="preserve"> which at one time made travel up the bay difficul</w:t>
      </w:r>
      <w:r w:rsidR="00AB236A">
        <w:t>t,</w:t>
      </w:r>
      <w:r w:rsidR="006438D1">
        <w:t xml:space="preserve"> </w:t>
      </w:r>
      <w:r w:rsidR="00AB236A">
        <w:t>remain</w:t>
      </w:r>
      <w:r w:rsidR="00152524">
        <w:t xml:space="preserve"> </w:t>
      </w:r>
      <w:r w:rsidR="006438D1">
        <w:t>one of the most important residents of the Chesapeake Bay</w:t>
      </w:r>
      <w:r w:rsidR="00AB236A">
        <w:t xml:space="preserve"> although </w:t>
      </w:r>
      <w:r w:rsidR="005D4C6C">
        <w:t>their</w:t>
      </w:r>
      <w:r w:rsidR="00AB236A">
        <w:t xml:space="preserve"> numbers are but a mere fraction of what they once </w:t>
      </w:r>
      <w:r w:rsidR="005D4C6C">
        <w:t>were.</w:t>
      </w:r>
      <w:r w:rsidR="006438D1">
        <w:t xml:space="preserve"> </w:t>
      </w:r>
      <w:r w:rsidR="00674AF0">
        <w:t xml:space="preserve">Not only are </w:t>
      </w:r>
      <w:r w:rsidR="00674AF0">
        <w:lastRenderedPageBreak/>
        <w:t>they</w:t>
      </w:r>
      <w:r w:rsidR="00C96C91">
        <w:t xml:space="preserve"> economically lucrative</w:t>
      </w:r>
      <w:r w:rsidR="0028723F">
        <w:t xml:space="preserve"> </w:t>
      </w:r>
      <w:r w:rsidR="00674AF0">
        <w:t xml:space="preserve">contributing to the nearly </w:t>
      </w:r>
      <w:r w:rsidR="004236E5">
        <w:t>$1 billion-dollar</w:t>
      </w:r>
      <w:r w:rsidR="00674AF0">
        <w:t xml:space="preserve"> revenue of the seafood </w:t>
      </w:r>
      <w:r w:rsidR="00AB236A">
        <w:t xml:space="preserve">industries </w:t>
      </w:r>
      <w:r w:rsidR="00674AF0">
        <w:t xml:space="preserve">of both Maryland and Virginia, </w:t>
      </w:r>
      <w:r w:rsidR="0028723F">
        <w:t>but</w:t>
      </w:r>
      <w:r w:rsidR="00C96C91">
        <w:t xml:space="preserve"> more importantly</w:t>
      </w:r>
      <w:r w:rsidR="00674AF0">
        <w:t>, they</w:t>
      </w:r>
      <w:r w:rsidR="0028723F">
        <w:t xml:space="preserve"> act as aquatic custodians through </w:t>
      </w:r>
      <w:r w:rsidR="00C96C91">
        <w:t xml:space="preserve">a process of </w:t>
      </w:r>
      <w:r w:rsidR="0028723F">
        <w:t>nutrient cycling</w:t>
      </w:r>
      <w:r w:rsidR="00674AF0">
        <w:t xml:space="preserve"> where they filter negative particulate matter from the water</w:t>
      </w:r>
      <w:r w:rsidR="0028723F">
        <w:t xml:space="preserve">.  </w:t>
      </w:r>
      <w:r w:rsidR="00674AF0">
        <w:t xml:space="preserve">Quite effective as filters, </w:t>
      </w:r>
      <w:r w:rsidR="00152524">
        <w:t xml:space="preserve">each </w:t>
      </w:r>
      <w:r w:rsidR="0028723F">
        <w:t>Individual oyster ha</w:t>
      </w:r>
      <w:r w:rsidR="00152524">
        <w:t>s</w:t>
      </w:r>
      <w:r w:rsidR="0028723F">
        <w:t xml:space="preserve"> the ability to filter up to 50 gallons of water per day. </w:t>
      </w:r>
      <w:r w:rsidR="00AF2FCE">
        <w:t xml:space="preserve">Given the ability to filter such an amount </w:t>
      </w:r>
      <w:r w:rsidR="00152524">
        <w:t xml:space="preserve">of water on a </w:t>
      </w:r>
      <w:r w:rsidR="00AF2FCE">
        <w:t xml:space="preserve">daily </w:t>
      </w:r>
      <w:r w:rsidR="00152524">
        <w:t xml:space="preserve">basis </w:t>
      </w:r>
      <w:r w:rsidR="00AF2FCE">
        <w:t>combined with the historical estimation of nearly 200,000 acres</w:t>
      </w:r>
      <w:r w:rsidR="00C96C91">
        <w:t xml:space="preserve"> of oyster beds at one time</w:t>
      </w:r>
      <w:r w:rsidR="00AF2FCE">
        <w:t>, it is estimated that during pre-colonial time</w:t>
      </w:r>
      <w:r w:rsidR="00CF1D18">
        <w:t>s</w:t>
      </w:r>
      <w:r w:rsidR="00AF2FCE">
        <w:t xml:space="preserve">, the </w:t>
      </w:r>
      <w:r w:rsidR="00152524">
        <w:t xml:space="preserve">Bay </w:t>
      </w:r>
      <w:r w:rsidR="00AF2FCE">
        <w:t xml:space="preserve">could be completely filtered in roughly </w:t>
      </w:r>
      <w:r w:rsidR="000C2CF2">
        <w:t>one week</w:t>
      </w:r>
      <w:r w:rsidR="00AB236A">
        <w:t>.(</w:t>
      </w:r>
      <w:r w:rsidR="000C2CF2">
        <w:t>Oysterva.org, 2016</w:t>
      </w:r>
      <w:r w:rsidR="00AB236A">
        <w:t xml:space="preserve">) </w:t>
      </w:r>
      <w:r w:rsidR="00CF1D18">
        <w:t>Sadly, the oyster population</w:t>
      </w:r>
      <w:r w:rsidR="00AB236A">
        <w:t>, as previously mentioned</w:t>
      </w:r>
      <w:r w:rsidR="00CF1D18">
        <w:t xml:space="preserve"> has declined greatly to less than 1% of its’ pre-colonial levels in part to </w:t>
      </w:r>
      <w:r w:rsidR="00C96C91">
        <w:t>increased demand due to</w:t>
      </w:r>
      <w:r w:rsidR="007D2B1F">
        <w:t xml:space="preserve"> human population growth,</w:t>
      </w:r>
      <w:r w:rsidR="00C96C91">
        <w:t xml:space="preserve"> </w:t>
      </w:r>
      <w:r w:rsidR="009A0FC5">
        <w:t>limited regulation of fishing</w:t>
      </w:r>
      <w:r w:rsidR="007D2B1F">
        <w:t xml:space="preserve"> and harvesting</w:t>
      </w:r>
      <w:r w:rsidR="006C38E8">
        <w:t>,</w:t>
      </w:r>
      <w:r w:rsidR="009A0FC5">
        <w:t xml:space="preserve"> </w:t>
      </w:r>
      <w:r w:rsidR="00C96C91">
        <w:t>pollution</w:t>
      </w:r>
      <w:r w:rsidR="007D2B1F">
        <w:t xml:space="preserve">, and </w:t>
      </w:r>
      <w:r w:rsidR="00C96C91">
        <w:t>disease</w:t>
      </w:r>
      <w:r w:rsidR="007D2B1F">
        <w:t>s</w:t>
      </w:r>
      <w:r w:rsidR="00C96C91">
        <w:t xml:space="preserve"> such as Dermo and </w:t>
      </w:r>
      <w:r w:rsidR="007D2B1F">
        <w:t>Multinucleated Sphere Unknown (</w:t>
      </w:r>
      <w:r w:rsidR="00C96C91">
        <w:t>MSX</w:t>
      </w:r>
      <w:r w:rsidR="007D2B1F">
        <w:t>)</w:t>
      </w:r>
      <w:r w:rsidR="00C96C91">
        <w:t xml:space="preserve">. </w:t>
      </w:r>
    </w:p>
    <w:p w14:paraId="607B664C" w14:textId="76B7ABB3" w:rsidR="00D82EC4" w:rsidRPr="007A5DB8" w:rsidRDefault="005874F5" w:rsidP="002E7D6E">
      <w:pPr>
        <w:spacing w:line="240" w:lineRule="auto"/>
      </w:pPr>
      <w:r>
        <w:t xml:space="preserve">Dermo or </w:t>
      </w:r>
      <w:r w:rsidRPr="00874099">
        <w:rPr>
          <w:i/>
        </w:rPr>
        <w:t>“</w:t>
      </w:r>
      <w:proofErr w:type="spellStart"/>
      <w:r w:rsidRPr="00874099">
        <w:rPr>
          <w:i/>
        </w:rPr>
        <w:t>Dermocystidium</w:t>
      </w:r>
      <w:proofErr w:type="spellEnd"/>
      <w:r w:rsidRPr="00874099">
        <w:rPr>
          <w:i/>
        </w:rPr>
        <w:t xml:space="preserve"> </w:t>
      </w:r>
      <w:proofErr w:type="spellStart"/>
      <w:r w:rsidRPr="00874099">
        <w:rPr>
          <w:i/>
        </w:rPr>
        <w:t>marinum</w:t>
      </w:r>
      <w:proofErr w:type="spellEnd"/>
      <w:r>
        <w:rPr>
          <w:i/>
        </w:rPr>
        <w:t xml:space="preserve">” </w:t>
      </w:r>
      <w:r w:rsidRPr="00FA3048">
        <w:t>was</w:t>
      </w:r>
      <w:r>
        <w:t xml:space="preserve"> first noticed in the Chesapeake Bay around 1949. Dermo is a </w:t>
      </w:r>
      <w:r w:rsidR="004236E5">
        <w:t>free-floating</w:t>
      </w:r>
      <w:r>
        <w:t xml:space="preserve"> parasite that is ingested </w:t>
      </w:r>
      <w:r w:rsidR="001E26EB">
        <w:t xml:space="preserve">as the oyster feeds. The parasite then works its way through the digestive system eventually killing the oyster in 1 to 2 months by destroying the tissue layers and blocking major blood delivery vessels. </w:t>
      </w:r>
      <w:r w:rsidR="001576CC">
        <w:t xml:space="preserve">MSX, the </w:t>
      </w:r>
      <w:r>
        <w:t>second</w:t>
      </w:r>
      <w:r w:rsidR="001576CC">
        <w:t xml:space="preserve"> disease to show up in the bay in 1959 was caused by a single cell parasitic “</w:t>
      </w:r>
      <w:proofErr w:type="spellStart"/>
      <w:r w:rsidR="001576CC" w:rsidRPr="00FA3048">
        <w:rPr>
          <w:i/>
        </w:rPr>
        <w:t>Haplosporidium</w:t>
      </w:r>
      <w:proofErr w:type="spellEnd"/>
      <w:r w:rsidR="001576CC" w:rsidRPr="00FA3048">
        <w:rPr>
          <w:i/>
        </w:rPr>
        <w:t xml:space="preserve"> </w:t>
      </w:r>
      <w:proofErr w:type="spellStart"/>
      <w:r w:rsidR="001576CC">
        <w:rPr>
          <w:i/>
        </w:rPr>
        <w:t>nelsoni</w:t>
      </w:r>
      <w:proofErr w:type="spellEnd"/>
      <w:r w:rsidR="001576CC">
        <w:rPr>
          <w:i/>
        </w:rPr>
        <w:t xml:space="preserve">” </w:t>
      </w:r>
      <w:r w:rsidR="001576CC">
        <w:t>cell that would lodge itself in the gills of the oyster, entering the bloodstream and slowly invading all of the oysters’ tissues.</w:t>
      </w:r>
      <w:r w:rsidR="008522CE">
        <w:t xml:space="preserve"> (</w:t>
      </w:r>
      <w:proofErr w:type="spellStart"/>
      <w:r w:rsidR="008522CE">
        <w:t>Galstoff</w:t>
      </w:r>
      <w:proofErr w:type="spellEnd"/>
      <w:r w:rsidR="008522CE">
        <w:t>, 1964).</w:t>
      </w:r>
      <w:r w:rsidR="001576CC">
        <w:t xml:space="preserve"> The oyster would then eventually die approximately 6 weeks after being infected.</w:t>
      </w:r>
      <w:r w:rsidR="001E26EB">
        <w:t xml:space="preserve"> Oysters in the Chesapeake Bay are affected by both of these diseases as the Chesapeake Bay covers latitudes within the upper and lower reaches of each prospectively. Dermo was relatively easy to contain as transmission patterns show that dead and decayed oysters transmit the dermo through the water while MSX origins are still completely misunderstood. </w:t>
      </w:r>
      <w:r w:rsidR="00CE2BFF">
        <w:t xml:space="preserve">One factor that seems to be a main determinant of the success of transmission of the diseases </w:t>
      </w:r>
      <w:r w:rsidR="00F04787">
        <w:t xml:space="preserve">however, </w:t>
      </w:r>
      <w:r w:rsidR="00CE2BFF">
        <w:t>is that of salinity. Both of these diseases do not seem to fare</w:t>
      </w:r>
      <w:r w:rsidR="00F04787">
        <w:t xml:space="preserve"> </w:t>
      </w:r>
      <w:r w:rsidR="00CE2BFF">
        <w:t xml:space="preserve">well in salinities below 8 </w:t>
      </w:r>
      <w:r w:rsidR="00F04787">
        <w:t xml:space="preserve">parts per thousand (ppt) </w:t>
      </w:r>
      <w:r w:rsidR="00CE2BFF">
        <w:t xml:space="preserve">for Dermo and 10 </w:t>
      </w:r>
      <w:r w:rsidR="00F04787">
        <w:t xml:space="preserve">ppt </w:t>
      </w:r>
      <w:r w:rsidR="00CE2BFF">
        <w:t>for MSX respectively.</w:t>
      </w:r>
      <w:r w:rsidR="00761F5B">
        <w:t xml:space="preserve"> (NRAC, 1993)</w:t>
      </w:r>
    </w:p>
    <w:p w14:paraId="1F622C3F" w14:textId="7C298822" w:rsidR="00DB4E8F" w:rsidRDefault="00761F5B" w:rsidP="00822786">
      <w:pPr>
        <w:spacing w:line="240" w:lineRule="auto"/>
      </w:pPr>
      <w:r>
        <w:t xml:space="preserve">Between </w:t>
      </w:r>
      <w:r w:rsidR="00DB4E8F">
        <w:t>limited regulation</w:t>
      </w:r>
      <w:r>
        <w:t xml:space="preserve"> of harvesting and disease,</w:t>
      </w:r>
      <w:r w:rsidR="00B53FCC">
        <w:t xml:space="preserve"> decline of the oyster population has caused serious economic and environmental issues for the health of the Chesapeake Bay and its tributaries,</w:t>
      </w:r>
      <w:r>
        <w:t xml:space="preserve"> resulting in not only lost revenue but more importantly turbid and polluted waters which affect not only the </w:t>
      </w:r>
      <w:r w:rsidR="001610D2">
        <w:t>B</w:t>
      </w:r>
      <w:r>
        <w:t>ay</w:t>
      </w:r>
      <w:r w:rsidR="001610D2">
        <w:t>’</w:t>
      </w:r>
      <w:r>
        <w:t xml:space="preserve">s </w:t>
      </w:r>
      <w:r w:rsidR="0080576F">
        <w:t>aquatic ecosystem</w:t>
      </w:r>
      <w:r>
        <w:t xml:space="preserve"> but the vegetation </w:t>
      </w:r>
      <w:r w:rsidR="0080576F">
        <w:t xml:space="preserve">and human elements that benefit from the </w:t>
      </w:r>
      <w:r w:rsidR="001610D2">
        <w:t>B</w:t>
      </w:r>
      <w:r w:rsidR="0080576F">
        <w:t xml:space="preserve">ay </w:t>
      </w:r>
      <w:r>
        <w:t xml:space="preserve">as well. To combat the factors working against a healthy </w:t>
      </w:r>
      <w:r w:rsidR="001610D2">
        <w:t>B</w:t>
      </w:r>
      <w:r>
        <w:t xml:space="preserve">ay, </w:t>
      </w:r>
      <w:r w:rsidR="009C029B">
        <w:t xml:space="preserve">US </w:t>
      </w:r>
      <w:r>
        <w:t xml:space="preserve">and State run </w:t>
      </w:r>
      <w:r w:rsidR="009C029B">
        <w:t xml:space="preserve">government </w:t>
      </w:r>
      <w:r w:rsidR="00F766E2">
        <w:t xml:space="preserve">agencies </w:t>
      </w:r>
      <w:r w:rsidR="000A2790">
        <w:t>are making</w:t>
      </w:r>
      <w:r w:rsidR="00B53FCC">
        <w:t xml:space="preserve"> concentrated effort</w:t>
      </w:r>
      <w:r w:rsidR="000A2790">
        <w:t>s</w:t>
      </w:r>
      <w:r w:rsidR="009C029B">
        <w:t xml:space="preserve"> to fund a number of </w:t>
      </w:r>
      <w:r w:rsidR="001610D2">
        <w:t>B</w:t>
      </w:r>
      <w:r w:rsidR="00F766E2">
        <w:t xml:space="preserve">ay </w:t>
      </w:r>
      <w:r w:rsidR="009C029B">
        <w:t xml:space="preserve">cleanup projects. </w:t>
      </w:r>
      <w:r w:rsidR="00B53FCC">
        <w:t>The major</w:t>
      </w:r>
      <w:r>
        <w:t xml:space="preserve"> government</w:t>
      </w:r>
      <w:r w:rsidR="00B53FCC">
        <w:t xml:space="preserve"> players in </w:t>
      </w:r>
      <w:r w:rsidR="009C029B">
        <w:t xml:space="preserve">these </w:t>
      </w:r>
      <w:r w:rsidR="00B53FCC">
        <w:t>recovery efforts are the US Army Corps of Engineers</w:t>
      </w:r>
      <w:r>
        <w:t xml:space="preserve">, </w:t>
      </w:r>
      <w:r w:rsidR="00B53FCC">
        <w:t xml:space="preserve">National Oceanic and Atmospheric Administration, </w:t>
      </w:r>
      <w:r>
        <w:t xml:space="preserve">and Department of Natural Resources for both Maryland and Virginia. Assisting in more localized and focused efforts are </w:t>
      </w:r>
      <w:r w:rsidR="009C029B">
        <w:t xml:space="preserve">Chesapeake Bay Foundation (Maryland and Virginia) and serval other </w:t>
      </w:r>
      <w:r w:rsidR="00F766E2">
        <w:t>non-</w:t>
      </w:r>
      <w:r>
        <w:t>profit</w:t>
      </w:r>
      <w:r w:rsidR="00F766E2">
        <w:t xml:space="preserve"> </w:t>
      </w:r>
      <w:r w:rsidR="009C029B">
        <w:t xml:space="preserve">organizations. </w:t>
      </w:r>
      <w:r>
        <w:t>Nearly all of these</w:t>
      </w:r>
      <w:r w:rsidR="009C029B">
        <w:t xml:space="preserve"> organizations </w:t>
      </w:r>
      <w:r>
        <w:t xml:space="preserve">are focused on recovering the </w:t>
      </w:r>
      <w:r w:rsidR="0080576F">
        <w:t xml:space="preserve">overall </w:t>
      </w:r>
      <w:r>
        <w:t>health of the B</w:t>
      </w:r>
      <w:r w:rsidR="0080576F">
        <w:t>ay.</w:t>
      </w:r>
      <w:r w:rsidR="001953C8">
        <w:t xml:space="preserve"> The only unaccounted areas are those covered by the major river tributaries of the </w:t>
      </w:r>
      <w:r w:rsidR="001610D2">
        <w:t>Bay</w:t>
      </w:r>
      <w:r w:rsidR="001953C8">
        <w:t xml:space="preserve">. Many of these bodies of water have their own environmental groups such as the </w:t>
      </w:r>
      <w:proofErr w:type="spellStart"/>
      <w:r w:rsidR="001953C8">
        <w:t>Magothy</w:t>
      </w:r>
      <w:proofErr w:type="spellEnd"/>
      <w:r w:rsidR="001953C8">
        <w:t xml:space="preserve"> River Association, Severn River Association and </w:t>
      </w:r>
      <w:r w:rsidR="005572CB">
        <w:t>SRF</w:t>
      </w:r>
      <w:r w:rsidR="001953C8">
        <w:t xml:space="preserve"> whose names come from their respective river </w:t>
      </w:r>
      <w:r w:rsidR="001610D2">
        <w:t>associations</w:t>
      </w:r>
      <w:r w:rsidR="001953C8">
        <w:t>.</w:t>
      </w:r>
    </w:p>
    <w:p w14:paraId="083FBF64" w14:textId="09E9826E" w:rsidR="001953C8" w:rsidRDefault="001953C8" w:rsidP="00822786">
      <w:pPr>
        <w:spacing w:line="240" w:lineRule="auto"/>
      </w:pPr>
      <w:r>
        <w:t xml:space="preserve">A major focus of </w:t>
      </w:r>
      <w:r w:rsidR="001610D2">
        <w:t>each</w:t>
      </w:r>
      <w:r>
        <w:t xml:space="preserve"> group is that of oyster reef site building and restoration efforts which some groups have more support than others. As stated previously, most of the major groups concentrate their </w:t>
      </w:r>
      <w:r w:rsidR="00041E59">
        <w:t xml:space="preserve">restoration </w:t>
      </w:r>
      <w:r>
        <w:t xml:space="preserve">efforts on the larger </w:t>
      </w:r>
      <w:r w:rsidR="001610D2">
        <w:t>B</w:t>
      </w:r>
      <w:r>
        <w:t xml:space="preserve">ay </w:t>
      </w:r>
      <w:r w:rsidR="00041E59">
        <w:t>areas. This is accomplished through a multistep process all of which starts with comprehensive surveys measuring several factors of water quality</w:t>
      </w:r>
      <w:r w:rsidR="005572CB">
        <w:t>, some of which include salinity</w:t>
      </w:r>
      <w:r w:rsidR="00041E59">
        <w:t xml:space="preserve"> levels, substrate conditions, dissolved oxygen in the water, </w:t>
      </w:r>
      <w:r w:rsidR="005572CB">
        <w:t xml:space="preserve">and </w:t>
      </w:r>
      <w:r w:rsidR="00041E59">
        <w:t>historic reef locations</w:t>
      </w:r>
      <w:r w:rsidR="00602184">
        <w:t xml:space="preserve">. </w:t>
      </w:r>
      <w:r w:rsidR="006D5BDA">
        <w:t>(Oyster Recovery Partnership</w:t>
      </w:r>
      <w:r w:rsidR="001610D2">
        <w:t>,</w:t>
      </w:r>
      <w:r w:rsidR="006D5BDA">
        <w:t xml:space="preserve"> 2015) </w:t>
      </w:r>
      <w:r w:rsidR="00BC1D15">
        <w:t>After determining the proper areas, oyster shell and other substrate are collected and/or recycled for use in new oyster reefs as “spat</w:t>
      </w:r>
      <w:r w:rsidR="005D4C6C">
        <w:t>”,</w:t>
      </w:r>
      <w:r w:rsidR="00603794">
        <w:t xml:space="preserve"> </w:t>
      </w:r>
      <w:r w:rsidR="004236E5" w:rsidRPr="00603794">
        <w:t>a free-swimming larva</w:t>
      </w:r>
      <w:r w:rsidR="00603794" w:rsidRPr="00603794">
        <w:t xml:space="preserve"> that attach</w:t>
      </w:r>
      <w:r w:rsidR="00603794">
        <w:t>es to a hard substrate or shell and</w:t>
      </w:r>
      <w:r w:rsidR="00BC1D15">
        <w:t xml:space="preserve"> regenerate</w:t>
      </w:r>
      <w:r w:rsidR="00603794">
        <w:t>s</w:t>
      </w:r>
      <w:r w:rsidR="00BC1D15">
        <w:t xml:space="preserve"> new </w:t>
      </w:r>
      <w:r w:rsidR="00603794">
        <w:t xml:space="preserve">adult </w:t>
      </w:r>
      <w:r w:rsidR="00BC1D15">
        <w:t xml:space="preserve">oysters. Oyster and substrate collection programs range from dredging of reefs that are no longer active to shell collection programs where shells from restaurants, oyster farms and the oyster consumer are collected, cleaned and replanted. (WBAL-TV11, </w:t>
      </w:r>
      <w:r w:rsidR="00BC1D15">
        <w:lastRenderedPageBreak/>
        <w:t>2012).</w:t>
      </w:r>
      <w:r w:rsidR="00094691">
        <w:t xml:space="preserve"> The final step is to populate the new reefs with the spat and monitor the growth eventually allowing nature to take over the oyster reef process. This is a lengthy and resource intensive process that </w:t>
      </w:r>
      <w:r w:rsidR="00603794">
        <w:t xml:space="preserve">is manageable for </w:t>
      </w:r>
      <w:r w:rsidR="00094691">
        <w:t xml:space="preserve">larger organizations </w:t>
      </w:r>
      <w:r w:rsidR="00C1554B">
        <w:t>but poses a greater</w:t>
      </w:r>
      <w:r w:rsidR="00603794">
        <w:t xml:space="preserve"> difficult</w:t>
      </w:r>
      <w:r w:rsidR="00C1554B">
        <w:t>y</w:t>
      </w:r>
      <w:r w:rsidR="00603794">
        <w:t xml:space="preserve"> for </w:t>
      </w:r>
      <w:r w:rsidR="00094691">
        <w:t>smaller organizations</w:t>
      </w:r>
      <w:r w:rsidR="00603794">
        <w:t xml:space="preserve"> </w:t>
      </w:r>
      <w:r w:rsidR="00094691">
        <w:t>such as the one that is the focus of this project</w:t>
      </w:r>
      <w:r w:rsidR="00603794">
        <w:t xml:space="preserve">, the </w:t>
      </w:r>
      <w:r w:rsidR="00A05838">
        <w:t>SRF</w:t>
      </w:r>
      <w:r w:rsidR="00094691">
        <w:t xml:space="preserve">. </w:t>
      </w:r>
    </w:p>
    <w:p w14:paraId="2E8858A3" w14:textId="2C083380" w:rsidR="00C1554B" w:rsidRDefault="00094691" w:rsidP="00822786">
      <w:pPr>
        <w:spacing w:line="240" w:lineRule="auto"/>
      </w:pPr>
      <w:r>
        <w:t>T</w:t>
      </w:r>
      <w:r w:rsidR="00F766E2">
        <w:t xml:space="preserve">he </w:t>
      </w:r>
      <w:r w:rsidR="00A05838">
        <w:t>SRF</w:t>
      </w:r>
      <w:r w:rsidR="001F6ED5">
        <w:t xml:space="preserve"> with its small staff and limited resources relies heavily on assistance from volunteers </w:t>
      </w:r>
      <w:r w:rsidR="001610D2">
        <w:t xml:space="preserve">who </w:t>
      </w:r>
      <w:r w:rsidR="001F6ED5">
        <w:t xml:space="preserve">help with </w:t>
      </w:r>
      <w:r w:rsidR="0089550B">
        <w:t>the federations many</w:t>
      </w:r>
      <w:r w:rsidR="001F6ED5">
        <w:t xml:space="preserve"> environmental missions</w:t>
      </w:r>
      <w:r w:rsidR="004558CC">
        <w:t xml:space="preserve"> rang</w:t>
      </w:r>
      <w:r w:rsidR="0089550B">
        <w:t>ing</w:t>
      </w:r>
      <w:r>
        <w:t xml:space="preserve"> from wetland restoration to</w:t>
      </w:r>
      <w:r w:rsidR="004558CC">
        <w:t xml:space="preserve"> oyster reef growth/</w:t>
      </w:r>
      <w:r>
        <w:t xml:space="preserve">restoration efforts within its </w:t>
      </w:r>
      <w:r w:rsidR="00EB3152">
        <w:t>ten</w:t>
      </w:r>
      <w:r>
        <w:t xml:space="preserve">-mile area of operation. </w:t>
      </w:r>
      <w:r w:rsidR="001F6ED5">
        <w:t>One mission that they have been dedicated to</w:t>
      </w:r>
      <w:r w:rsidR="004558CC">
        <w:t xml:space="preserve"> over the past several years is </w:t>
      </w:r>
      <w:r w:rsidR="001F6ED5">
        <w:t>the Marylanders Grow Oysters</w:t>
      </w:r>
      <w:r w:rsidR="00B24257">
        <w:t xml:space="preserve"> (MGO)</w:t>
      </w:r>
      <w:r w:rsidR="001F6ED5">
        <w:t xml:space="preserve"> program which allows waterfront property owners to participate in an oyster husbandry program</w:t>
      </w:r>
      <w:r w:rsidR="004558CC">
        <w:t xml:space="preserve"> after completing training on proper care and handling of oyster spat</w:t>
      </w:r>
      <w:r w:rsidR="00603794">
        <w:t>. This program</w:t>
      </w:r>
      <w:r w:rsidR="001F6ED5">
        <w:t xml:space="preserve"> provides </w:t>
      </w:r>
      <w:r w:rsidR="004558CC">
        <w:t xml:space="preserve">the </w:t>
      </w:r>
      <w:r w:rsidR="001F6ED5">
        <w:t xml:space="preserve">oyster spat </w:t>
      </w:r>
      <w:r w:rsidR="005050D6">
        <w:t xml:space="preserve">which is </w:t>
      </w:r>
      <w:r w:rsidR="001F6ED5">
        <w:t>grown in cages</w:t>
      </w:r>
      <w:r w:rsidR="005050D6">
        <w:t xml:space="preserve"> on recycled oyster substrate</w:t>
      </w:r>
      <w:r w:rsidR="00603794">
        <w:t xml:space="preserve"> </w:t>
      </w:r>
      <w:r w:rsidR="001F6ED5">
        <w:t xml:space="preserve">to maturity in roughly one years’ time. Once </w:t>
      </w:r>
      <w:r w:rsidR="009F0394">
        <w:t xml:space="preserve">the oysters have </w:t>
      </w:r>
      <w:r w:rsidR="00C1554B">
        <w:t>reached</w:t>
      </w:r>
      <w:r w:rsidR="009F0394">
        <w:t xml:space="preserve"> maturity </w:t>
      </w:r>
      <w:r w:rsidR="00C1554B">
        <w:t>they are harvested and</w:t>
      </w:r>
      <w:r w:rsidR="009F0394">
        <w:t xml:space="preserve"> deposited in </w:t>
      </w:r>
      <w:r w:rsidR="005050D6">
        <w:t>a location within the South River. Th</w:t>
      </w:r>
      <w:r w:rsidR="00C1554B">
        <w:t>e primary</w:t>
      </w:r>
      <w:r w:rsidR="005050D6">
        <w:t xml:space="preserve"> location, known as Glebe Bay</w:t>
      </w:r>
      <w:r w:rsidR="00AC5CDF">
        <w:t>, has a reputation of</w:t>
      </w:r>
      <w:r w:rsidR="00C1554B">
        <w:t xml:space="preserve"> being a</w:t>
      </w:r>
      <w:r w:rsidR="009F0394">
        <w:t xml:space="preserve"> healthy oyster re</w:t>
      </w:r>
      <w:r w:rsidR="00C1554B">
        <w:t>ef which is monitored by Maryland Department of Natural Resources as well due to size and longevity</w:t>
      </w:r>
      <w:r w:rsidR="009F0394">
        <w:t xml:space="preserve">. </w:t>
      </w:r>
    </w:p>
    <w:p w14:paraId="02C659F6" w14:textId="6265E0E6" w:rsidR="001F6ED5" w:rsidRDefault="002225DF" w:rsidP="00822786">
      <w:pPr>
        <w:spacing w:line="240" w:lineRule="auto"/>
      </w:pPr>
      <w:r>
        <w:t>Currently, the extent of healthy oyster reefs in the South Rive</w:t>
      </w:r>
      <w:r w:rsidR="00603794">
        <w:t>r</w:t>
      </w:r>
      <w:r>
        <w:t xml:space="preserve"> is </w:t>
      </w:r>
      <w:r w:rsidR="005050D6">
        <w:t xml:space="preserve">minimal </w:t>
      </w:r>
      <w:r w:rsidR="00C1554B">
        <w:t xml:space="preserve">at several acres </w:t>
      </w:r>
      <w:r w:rsidR="005050D6">
        <w:t>in</w:t>
      </w:r>
      <w:r w:rsidR="00603794">
        <w:t xml:space="preserve"> relation to t</w:t>
      </w:r>
      <w:r>
        <w:t xml:space="preserve">he entirety of </w:t>
      </w:r>
      <w:r w:rsidR="0089550B">
        <w:t xml:space="preserve">the </w:t>
      </w:r>
      <w:r>
        <w:t>South River</w:t>
      </w:r>
      <w:r w:rsidR="00603794">
        <w:t xml:space="preserve"> which </w:t>
      </w:r>
      <w:r w:rsidR="009F0394">
        <w:t xml:space="preserve">is </w:t>
      </w:r>
      <w:r w:rsidR="00B7206F">
        <w:t xml:space="preserve">approximately </w:t>
      </w:r>
      <w:r w:rsidR="00EB3152">
        <w:t>6,400</w:t>
      </w:r>
      <w:r w:rsidR="00B7206F">
        <w:t xml:space="preserve"> acres</w:t>
      </w:r>
      <w:r w:rsidR="00EB3152">
        <w:t xml:space="preserve"> of water surface</w:t>
      </w:r>
      <w:r w:rsidR="00603794">
        <w:t>.</w:t>
      </w:r>
      <w:r>
        <w:t xml:space="preserve"> </w:t>
      </w:r>
      <w:r w:rsidR="005050D6">
        <w:t xml:space="preserve">By depositing these oysters in only one small area of the </w:t>
      </w:r>
      <w:r w:rsidR="00C6627B">
        <w:t>South R</w:t>
      </w:r>
      <w:r w:rsidR="005050D6">
        <w:t xml:space="preserve">iver, it </w:t>
      </w:r>
      <w:r w:rsidR="000236F9">
        <w:t xml:space="preserve">will </w:t>
      </w:r>
      <w:r w:rsidR="00650063">
        <w:t>take years to make a noticeable difference</w:t>
      </w:r>
      <w:r w:rsidR="00AC5CDF">
        <w:t xml:space="preserve"> as</w:t>
      </w:r>
      <w:r w:rsidR="00C1554B">
        <w:t xml:space="preserve">: </w:t>
      </w:r>
      <w:r w:rsidR="00AC5CDF">
        <w:t>environmental re</w:t>
      </w:r>
      <w:r w:rsidR="00C1554B">
        <w:t>storation</w:t>
      </w:r>
      <w:r w:rsidR="00AC5CDF">
        <w:t xml:space="preserve"> is a slow process</w:t>
      </w:r>
      <w:r w:rsidR="00C1554B">
        <w:t xml:space="preserve"> regardless of the project or discipline and a greater impact can be made by designating several sites in strategic areas within the river</w:t>
      </w:r>
      <w:r w:rsidR="00AC5CDF">
        <w:t>.</w:t>
      </w:r>
    </w:p>
    <w:p w14:paraId="2A8DA1AC" w14:textId="608EA303" w:rsidR="00963450" w:rsidRDefault="00EA095C" w:rsidP="00A6121A">
      <w:pPr>
        <w:spacing w:line="240" w:lineRule="auto"/>
        <w:outlineLvl w:val="0"/>
        <w:rPr>
          <w:b/>
        </w:rPr>
      </w:pPr>
      <w:r>
        <w:rPr>
          <w:b/>
        </w:rPr>
        <w:t>Goals and Objectives</w:t>
      </w:r>
    </w:p>
    <w:p w14:paraId="4148280C" w14:textId="7BE9D7D5" w:rsidR="00F15FF6" w:rsidRDefault="00EA095C" w:rsidP="00EA095C">
      <w:pPr>
        <w:spacing w:line="240" w:lineRule="auto"/>
      </w:pPr>
      <w:r>
        <w:t xml:space="preserve">The overall goal of this project </w:t>
      </w:r>
      <w:r w:rsidR="00794492">
        <w:t>was</w:t>
      </w:r>
      <w:r>
        <w:t xml:space="preserve"> to develop a methodology</w:t>
      </w:r>
      <w:r w:rsidR="001E1B6B">
        <w:t xml:space="preserve"> through </w:t>
      </w:r>
      <w:r w:rsidR="00C1554B">
        <w:t xml:space="preserve">the use of </w:t>
      </w:r>
      <w:r w:rsidR="001E1B6B">
        <w:t>GIS</w:t>
      </w:r>
      <w:r w:rsidR="00794492">
        <w:t xml:space="preserve"> processes and</w:t>
      </w:r>
      <w:r w:rsidR="00C1554B">
        <w:t xml:space="preserve"> tools allowing the</w:t>
      </w:r>
      <w:r>
        <w:t xml:space="preserve"> </w:t>
      </w:r>
      <w:r w:rsidR="0084591A">
        <w:t>SRF</w:t>
      </w:r>
      <w:r>
        <w:t xml:space="preserve"> </w:t>
      </w:r>
      <w:r w:rsidR="00C1554B">
        <w:t xml:space="preserve">to </w:t>
      </w:r>
      <w:r>
        <w:t xml:space="preserve">determine which areas of the South River </w:t>
      </w:r>
      <w:r w:rsidR="00C1554B">
        <w:t>contain</w:t>
      </w:r>
      <w:r>
        <w:t xml:space="preserve"> optimal</w:t>
      </w:r>
      <w:r w:rsidR="00C1554B">
        <w:t xml:space="preserve"> suitability for</w:t>
      </w:r>
      <w:r>
        <w:t xml:space="preserve"> </w:t>
      </w:r>
      <w:r w:rsidR="003B63E2">
        <w:t>oyster habitat</w:t>
      </w:r>
      <w:r w:rsidR="001E1B6B">
        <w:t>s</w:t>
      </w:r>
      <w:r w:rsidR="003B63E2">
        <w:t xml:space="preserve">. The methodology will afford </w:t>
      </w:r>
      <w:r w:rsidR="0089550B">
        <w:t xml:space="preserve">the </w:t>
      </w:r>
      <w:r w:rsidR="00AC5CDF">
        <w:t xml:space="preserve">SRF with </w:t>
      </w:r>
      <w:r w:rsidR="003B63E2">
        <w:t xml:space="preserve">the ability to make </w:t>
      </w:r>
      <w:r w:rsidR="0089550B">
        <w:t xml:space="preserve">educated </w:t>
      </w:r>
      <w:r w:rsidR="003B63E2">
        <w:t xml:space="preserve">decisions when selecting participants </w:t>
      </w:r>
      <w:r w:rsidR="001E1B6B">
        <w:t>to raise</w:t>
      </w:r>
      <w:r>
        <w:t xml:space="preserve"> oysters from spat to maturity, </w:t>
      </w:r>
      <w:r w:rsidR="00C1554B">
        <w:t>selecting suitable sites for</w:t>
      </w:r>
      <w:r>
        <w:t xml:space="preserve"> new oyster reefs</w:t>
      </w:r>
      <w:r w:rsidR="00ED129D">
        <w:t>,</w:t>
      </w:r>
      <w:r>
        <w:t xml:space="preserve"> and </w:t>
      </w:r>
      <w:r w:rsidR="00C1554B">
        <w:t>monitoring</w:t>
      </w:r>
      <w:r>
        <w:t xml:space="preserve"> healthy oyster restoration areas</w:t>
      </w:r>
      <w:r w:rsidR="00C1554B">
        <w:t xml:space="preserve"> to assure longevity and natural growth</w:t>
      </w:r>
      <w:r w:rsidR="00AC5CDF">
        <w:t>. Collectively, these actions</w:t>
      </w:r>
      <w:r>
        <w:t xml:space="preserve"> wil</w:t>
      </w:r>
      <w:r w:rsidR="00ED129D">
        <w:t>l ult</w:t>
      </w:r>
      <w:r w:rsidR="00C1554B">
        <w:t>i</w:t>
      </w:r>
      <w:r w:rsidR="00ED129D">
        <w:t>mately lead to a cleaner and healthier</w:t>
      </w:r>
      <w:r>
        <w:t xml:space="preserve"> </w:t>
      </w:r>
      <w:r w:rsidR="00C1554B">
        <w:t>river which benefits the community and environment as a whole</w:t>
      </w:r>
      <w:r>
        <w:t>.</w:t>
      </w:r>
      <w:r w:rsidR="00A404F4">
        <w:t xml:space="preserve"> For this project, a three-phased approach was developed t</w:t>
      </w:r>
      <w:r w:rsidR="00B50B83">
        <w:t xml:space="preserve">o produce a successful oyster </w:t>
      </w:r>
      <w:r w:rsidR="00A404F4">
        <w:t>restora</w:t>
      </w:r>
      <w:r w:rsidR="00C1554B">
        <w:t>tion</w:t>
      </w:r>
      <w:r w:rsidR="00A404F4">
        <w:t xml:space="preserve"> model/workflow.</w:t>
      </w:r>
      <w:r w:rsidR="00F15FF6">
        <w:t xml:space="preserve"> </w:t>
      </w:r>
    </w:p>
    <w:p w14:paraId="49DC6068" w14:textId="4B3658DD" w:rsidR="003B63E2" w:rsidRDefault="00F15FF6" w:rsidP="00EA095C">
      <w:pPr>
        <w:spacing w:line="240" w:lineRule="auto"/>
      </w:pPr>
      <w:r>
        <w:t xml:space="preserve">Phase </w:t>
      </w:r>
      <w:r w:rsidR="004236E5">
        <w:t>I, determines</w:t>
      </w:r>
      <w:r w:rsidR="00C731ED">
        <w:t xml:space="preserve"> </w:t>
      </w:r>
      <w:r>
        <w:t>an approach t</w:t>
      </w:r>
      <w:r w:rsidR="00AC5CDF">
        <w:t>o</w:t>
      </w:r>
      <w:r>
        <w:t xml:space="preserve"> selecting optimal waterfront homeowners within the confines of the South River to participate in the </w:t>
      </w:r>
      <w:r w:rsidR="00B24257">
        <w:t>MGO</w:t>
      </w:r>
      <w:r>
        <w:t xml:space="preserve"> program. In previous years, waterfront property owners that contain a “dock structure” on their property were (and still are) allowed to participate in the program. One major problem with this is that many of the participants were not in areas containing wat</w:t>
      </w:r>
      <w:r w:rsidR="00C731ED">
        <w:t>er</w:t>
      </w:r>
      <w:r>
        <w:t xml:space="preserve"> with favorable conditions for </w:t>
      </w:r>
      <w:r w:rsidR="00C731ED">
        <w:t>oyster husbandry efforts</w:t>
      </w:r>
      <w:r>
        <w:t xml:space="preserve">. Through cooperation of the </w:t>
      </w:r>
      <w:r w:rsidR="00A75ADB">
        <w:t>SRF</w:t>
      </w:r>
      <w:r>
        <w:t xml:space="preserve">, data was provided that allowed for building a suitability analysis of the </w:t>
      </w:r>
      <w:r w:rsidR="00C6627B">
        <w:t>South R</w:t>
      </w:r>
      <w:r w:rsidR="00B24257">
        <w:t xml:space="preserve">iver based on water sample data taken from approximately </w:t>
      </w:r>
      <w:r w:rsidR="00C731ED">
        <w:t>18</w:t>
      </w:r>
      <w:r w:rsidR="00B24257">
        <w:t xml:space="preserve"> stations along the river. While the modeling </w:t>
      </w:r>
      <w:r w:rsidR="00C731ED">
        <w:t>is</w:t>
      </w:r>
      <w:r w:rsidR="00B24257">
        <w:t xml:space="preserve"> somewhat crude, it </w:t>
      </w:r>
      <w:r w:rsidR="00C731ED">
        <w:t>will allow</w:t>
      </w:r>
      <w:r w:rsidR="00B24257">
        <w:t xml:space="preserve"> </w:t>
      </w:r>
      <w:r w:rsidR="00A75ADB">
        <w:t xml:space="preserve">the </w:t>
      </w:r>
      <w:r w:rsidR="00AC5CDF">
        <w:t xml:space="preserve">SRF </w:t>
      </w:r>
      <w:r w:rsidR="00B24257">
        <w:t xml:space="preserve">the ability to focus solicitation efforts </w:t>
      </w:r>
      <w:r w:rsidR="00C731ED">
        <w:t>in future years</w:t>
      </w:r>
      <w:r w:rsidR="00B24257">
        <w:t xml:space="preserve"> to those properties </w:t>
      </w:r>
      <w:r w:rsidR="00C731ED">
        <w:t>that contain an accessible dock structure and meet the threshold for suitable surface water conditions.</w:t>
      </w:r>
    </w:p>
    <w:p w14:paraId="7425D86D" w14:textId="0079F23A" w:rsidR="00B24257" w:rsidRDefault="00B24257" w:rsidP="00EA095C">
      <w:pPr>
        <w:spacing w:line="240" w:lineRule="auto"/>
      </w:pPr>
      <w:r>
        <w:t>Phase II</w:t>
      </w:r>
      <w:r w:rsidR="00542882">
        <w:t xml:space="preserve"> </w:t>
      </w:r>
      <w:r>
        <w:t xml:space="preserve">is </w:t>
      </w:r>
      <w:r w:rsidR="00AC5CDF">
        <w:t xml:space="preserve">focused on </w:t>
      </w:r>
      <w:r>
        <w:t xml:space="preserve">refining much of the same </w:t>
      </w:r>
      <w:r w:rsidR="0084591A">
        <w:t xml:space="preserve">SRF </w:t>
      </w:r>
      <w:r>
        <w:t xml:space="preserve">provided data from Phase I, incorporating updated data (as well as historical data), and developing models for siting the oysters grown in the </w:t>
      </w:r>
      <w:r w:rsidR="00A75ADB">
        <w:t>South River</w:t>
      </w:r>
      <w:r>
        <w:t xml:space="preserve"> through the MGO program. This phase is vital to the overall project as it will have the greatest effect on the overall restoration and cleanup efforts.</w:t>
      </w:r>
    </w:p>
    <w:p w14:paraId="0A6EE7B2" w14:textId="26186AC9" w:rsidR="0084591A" w:rsidRDefault="0084591A" w:rsidP="00EA095C">
      <w:pPr>
        <w:spacing w:line="240" w:lineRule="auto"/>
      </w:pPr>
      <w:r>
        <w:t xml:space="preserve">Phase III is perhaps the lengthiest of all </w:t>
      </w:r>
      <w:r w:rsidR="00542882">
        <w:t>phases being one vitality monitoring efforts</w:t>
      </w:r>
      <w:r>
        <w:t>. During this phase, much of the onus falls on the SRF to implement a plan of action based on the Phase I and Phase II models and follow a process of “grow, plant, test, and repeat”. Phase III or the “monitoring phase”</w:t>
      </w:r>
      <w:r w:rsidR="000500B5">
        <w:t xml:space="preserve"> can </w:t>
      </w:r>
      <w:r w:rsidR="000500B5">
        <w:lastRenderedPageBreak/>
        <w:t xml:space="preserve">take years of conducting measurements of oyster reef density </w:t>
      </w:r>
      <w:r w:rsidR="00542882">
        <w:t xml:space="preserve">by use of traditional means such as water quality tests at set locations as well as using technology to perform </w:t>
      </w:r>
      <w:r w:rsidR="000500B5">
        <w:t>remote sensing change detection</w:t>
      </w:r>
      <w:r w:rsidR="00290865">
        <w:t xml:space="preserve">, </w:t>
      </w:r>
      <w:r w:rsidR="000500B5">
        <w:t xml:space="preserve">down/side scan sonar surveys, </w:t>
      </w:r>
      <w:r w:rsidR="00542882">
        <w:t>or drone based analysis</w:t>
      </w:r>
      <w:r w:rsidR="0047067B">
        <w:t xml:space="preserve"> </w:t>
      </w:r>
      <w:r w:rsidR="00290865">
        <w:t>(Chesapeakebay.net, 2011)</w:t>
      </w:r>
    </w:p>
    <w:p w14:paraId="5EC84692" w14:textId="11C566C8" w:rsidR="00434318" w:rsidRDefault="00290865" w:rsidP="00A6121A">
      <w:pPr>
        <w:spacing w:line="240" w:lineRule="auto"/>
        <w:outlineLvl w:val="0"/>
      </w:pPr>
      <w:r>
        <w:rPr>
          <w:b/>
        </w:rPr>
        <w:t>Methodology</w:t>
      </w:r>
    </w:p>
    <w:p w14:paraId="16654AE2" w14:textId="5D04BE40" w:rsidR="00FF1324" w:rsidRPr="00FA3048" w:rsidRDefault="00434318" w:rsidP="00A6121A">
      <w:pPr>
        <w:spacing w:line="240" w:lineRule="auto"/>
        <w:outlineLvl w:val="0"/>
        <w:rPr>
          <w:b/>
          <w:i/>
        </w:rPr>
      </w:pPr>
      <w:r w:rsidRPr="00FA3048">
        <w:rPr>
          <w:b/>
          <w:i/>
        </w:rPr>
        <w:t xml:space="preserve">Research </w:t>
      </w:r>
    </w:p>
    <w:p w14:paraId="6ACC7678" w14:textId="54A057EB" w:rsidR="004236D7" w:rsidRPr="00FA3048" w:rsidRDefault="00FF1324" w:rsidP="00822786">
      <w:pPr>
        <w:spacing w:line="240" w:lineRule="auto"/>
      </w:pPr>
      <w:r>
        <w:t xml:space="preserve">As previously stated, this is a </w:t>
      </w:r>
      <w:r w:rsidR="00C6627B">
        <w:t xml:space="preserve">three-phase </w:t>
      </w:r>
      <w:r>
        <w:t>approach to providing a methodology that will benefit a</w:t>
      </w:r>
      <w:r w:rsidR="009E2236">
        <w:t xml:space="preserve"> </w:t>
      </w:r>
      <w:r w:rsidR="004236E5">
        <w:t>small organization</w:t>
      </w:r>
      <w:r>
        <w:t xml:space="preserve">, the SRF in this case, with </w:t>
      </w:r>
      <w:r w:rsidR="00535498">
        <w:t xml:space="preserve">a means for </w:t>
      </w:r>
      <w:r w:rsidR="009E2236">
        <w:t xml:space="preserve">growing oysters and siting </w:t>
      </w:r>
      <w:r w:rsidR="00583957">
        <w:t xml:space="preserve">them </w:t>
      </w:r>
      <w:r w:rsidR="009E2236">
        <w:t xml:space="preserve">effectively </w:t>
      </w:r>
      <w:r w:rsidR="00583957">
        <w:t xml:space="preserve">to </w:t>
      </w:r>
      <w:r w:rsidR="009E2236">
        <w:t>repopulate their areas of impact</w:t>
      </w:r>
      <w:r w:rsidR="001274CD">
        <w:t>.</w:t>
      </w:r>
      <w:r w:rsidR="009E2236">
        <w:t xml:space="preserve"> </w:t>
      </w:r>
      <w:r w:rsidR="00475F1D">
        <w:t xml:space="preserve">In order to fully understand the particulars associated with this proposed methodology, it was </w:t>
      </w:r>
      <w:r w:rsidR="00583957">
        <w:t xml:space="preserve">necessary </w:t>
      </w:r>
      <w:r w:rsidR="00475F1D">
        <w:t xml:space="preserve">to gain an understanding of the </w:t>
      </w:r>
      <w:r w:rsidR="00583957">
        <w:t>role</w:t>
      </w:r>
      <w:r w:rsidR="00475F1D">
        <w:t xml:space="preserve"> that water measurements and environmental factors play in oyster growth and vitality.</w:t>
      </w:r>
      <w:r w:rsidR="001274CD">
        <w:t xml:space="preserve"> </w:t>
      </w:r>
      <w:r w:rsidR="004236D7">
        <w:t xml:space="preserve">Having already established a working relationship with the SRF and understanding the direction for this project, a review of other agency and organization efforts to site oyster reefs </w:t>
      </w:r>
      <w:r w:rsidR="00475F1D">
        <w:t>was vital in</w:t>
      </w:r>
      <w:r w:rsidR="004236D7">
        <w:t xml:space="preserve"> develop</w:t>
      </w:r>
      <w:r w:rsidR="00475F1D">
        <w:t>ment of the</w:t>
      </w:r>
      <w:r w:rsidR="004236D7">
        <w:t xml:space="preserve"> project. </w:t>
      </w:r>
      <w:r w:rsidR="00434318">
        <w:t>Through publicly available whitepapers (historical and present day), abstracts</w:t>
      </w:r>
      <w:r w:rsidR="00D6735A">
        <w:t>,</w:t>
      </w:r>
      <w:r w:rsidR="00434318">
        <w:t xml:space="preserve"> and personal interviews</w:t>
      </w:r>
      <w:r w:rsidR="00475F1D">
        <w:t xml:space="preserve"> with members of the scientific </w:t>
      </w:r>
      <w:r w:rsidR="00D6735A">
        <w:t>community,</w:t>
      </w:r>
      <w:r w:rsidR="00434318">
        <w:t xml:space="preserve"> </w:t>
      </w:r>
      <w:r w:rsidR="00D6735A">
        <w:t xml:space="preserve">a baseline </w:t>
      </w:r>
      <w:r w:rsidR="00434318">
        <w:t>of water quality data measurement</w:t>
      </w:r>
      <w:r w:rsidR="00D6735A">
        <w:t>s</w:t>
      </w:r>
      <w:r w:rsidR="00D04A38">
        <w:t xml:space="preserve"> meeting minimal, maximum, and optimal standards could be established for this project. </w:t>
      </w:r>
      <w:r w:rsidR="004236E5">
        <w:t>Additionally,</w:t>
      </w:r>
      <w:r w:rsidR="00D04A38">
        <w:t xml:space="preserve"> research effor</w:t>
      </w:r>
      <w:r w:rsidR="00BC6508">
        <w:t>ts revealed other key aspects of</w:t>
      </w:r>
      <w:r w:rsidR="00D04A38">
        <w:t xml:space="preserve"> oyster growth to include bottom surface makeup which plays an important role in oyster reef colony growth.</w:t>
      </w:r>
    </w:p>
    <w:p w14:paraId="5BE26A97" w14:textId="3CF05B7E" w:rsidR="0085175D" w:rsidRPr="00FA3048" w:rsidRDefault="0085175D" w:rsidP="00A6121A">
      <w:pPr>
        <w:spacing w:line="240" w:lineRule="auto"/>
        <w:outlineLvl w:val="0"/>
        <w:rPr>
          <w:b/>
          <w:i/>
        </w:rPr>
      </w:pPr>
      <w:r w:rsidRPr="00FA3048">
        <w:rPr>
          <w:b/>
          <w:i/>
        </w:rPr>
        <w:t xml:space="preserve">Data Collection </w:t>
      </w:r>
    </w:p>
    <w:p w14:paraId="7473C8ED" w14:textId="5D72202B" w:rsidR="00BC6508" w:rsidRDefault="00A00701" w:rsidP="00822786">
      <w:pPr>
        <w:spacing w:line="240" w:lineRule="auto"/>
      </w:pPr>
      <w:r>
        <w:t>Data collection can be a daunting task regardless of th</w:t>
      </w:r>
      <w:r w:rsidR="00D12AE9">
        <w:t xml:space="preserve">e project being undertaken due to </w:t>
      </w:r>
      <w:r w:rsidR="00583957">
        <w:t xml:space="preserve">two distinct factors: </w:t>
      </w:r>
      <w:r w:rsidR="00F21A42">
        <w:t xml:space="preserve">First, </w:t>
      </w:r>
      <w:r w:rsidR="00D12AE9">
        <w:t xml:space="preserve">the sheer amount of data sources available </w:t>
      </w:r>
      <w:r w:rsidR="00F21A42">
        <w:t xml:space="preserve">to </w:t>
      </w:r>
      <w:r w:rsidR="00583957">
        <w:t>a researcher can be overwhelming;</w:t>
      </w:r>
      <w:r w:rsidR="00F21A42">
        <w:t xml:space="preserve"> Second, the accuracy or legitimacy of the data </w:t>
      </w:r>
      <w:r w:rsidR="009809D6">
        <w:t xml:space="preserve">and data </w:t>
      </w:r>
      <w:r w:rsidR="00F21A42">
        <w:t>sources</w:t>
      </w:r>
      <w:r w:rsidR="00DF0F0B">
        <w:t xml:space="preserve"> may be in question or c</w:t>
      </w:r>
      <w:r w:rsidR="00583957">
        <w:t>an</w:t>
      </w:r>
      <w:r w:rsidR="00DF0F0B">
        <w:t xml:space="preserve"> be outdated. </w:t>
      </w:r>
      <w:r w:rsidR="005A1B4D">
        <w:t xml:space="preserve">Initially a deep dive of publicly available data was implemented and the data </w:t>
      </w:r>
      <w:r w:rsidR="00583957">
        <w:t>was retrieved for use</w:t>
      </w:r>
      <w:r w:rsidR="005A1B4D">
        <w:t>. Next, storyboa</w:t>
      </w:r>
      <w:r w:rsidR="008D424B">
        <w:t>rding scenario</w:t>
      </w:r>
      <w:r w:rsidR="00583957">
        <w:t>s using the data collected helped</w:t>
      </w:r>
      <w:r w:rsidR="008D424B">
        <w:t xml:space="preserve"> eliminate some data and focus o</w:t>
      </w:r>
      <w:r w:rsidR="001D7A0B">
        <w:t>n those se</w:t>
      </w:r>
      <w:r w:rsidR="000929F7">
        <w:t xml:space="preserve">ts that are relevant. While this project does </w:t>
      </w:r>
      <w:r w:rsidR="00800682">
        <w:t xml:space="preserve">rely on data from </w:t>
      </w:r>
      <w:r w:rsidR="00E5639C">
        <w:t xml:space="preserve">outside agencies and sources, it would not be possible without </w:t>
      </w:r>
      <w:r w:rsidR="000318D5">
        <w:t>organizational</w:t>
      </w:r>
      <w:r w:rsidR="00E5639C">
        <w:t xml:space="preserve"> data provided from the </w:t>
      </w:r>
      <w:r w:rsidR="00522221">
        <w:t xml:space="preserve">SRF. Their data which consists of approximately 7 years </w:t>
      </w:r>
      <w:r w:rsidR="00D67B42">
        <w:t xml:space="preserve">of water quality data collected on a weekly basis </w:t>
      </w:r>
      <w:r w:rsidR="00522221">
        <w:t xml:space="preserve">is the crux of the project. </w:t>
      </w:r>
    </w:p>
    <w:p w14:paraId="0823D3A7" w14:textId="4E8529DF" w:rsidR="00434318" w:rsidRDefault="003376E6" w:rsidP="00822786">
      <w:pPr>
        <w:spacing w:line="240" w:lineRule="auto"/>
      </w:pPr>
      <w:r>
        <w:t>Examples of d</w:t>
      </w:r>
      <w:r w:rsidR="00557D6A">
        <w:t>ata</w:t>
      </w:r>
      <w:r w:rsidR="00C6627B">
        <w:t xml:space="preserve"> beyond what is being supplied by SRF</w:t>
      </w:r>
      <w:r w:rsidR="00557D6A">
        <w:t xml:space="preserve"> </w:t>
      </w:r>
      <w:r w:rsidR="00C6627B">
        <w:t>includes</w:t>
      </w:r>
      <w:r w:rsidR="00557D6A">
        <w:t>:</w:t>
      </w:r>
    </w:p>
    <w:p w14:paraId="2A51AED2" w14:textId="46DF89CB" w:rsidR="00557D6A" w:rsidRDefault="00557D6A" w:rsidP="00FA3048">
      <w:pPr>
        <w:pStyle w:val="ListParagraph"/>
        <w:numPr>
          <w:ilvl w:val="0"/>
          <w:numId w:val="1"/>
        </w:numPr>
        <w:spacing w:line="240" w:lineRule="auto"/>
      </w:pPr>
      <w:r>
        <w:t xml:space="preserve">Historic Digitized Oyster Surveys: The Maryland Department of Natural Resources makes some of their shapefiles publicly available such as the “Maryland Shellfish – Historic Oyster Bottom” which represents historic oyster bottoms dating back to 1906. </w:t>
      </w:r>
    </w:p>
    <w:p w14:paraId="08B5F90E" w14:textId="2AB6043A" w:rsidR="00557D6A" w:rsidRDefault="00557D6A" w:rsidP="00FA3048">
      <w:pPr>
        <w:pStyle w:val="ListParagraph"/>
        <w:numPr>
          <w:ilvl w:val="0"/>
          <w:numId w:val="1"/>
        </w:numPr>
        <w:spacing w:line="240" w:lineRule="auto"/>
      </w:pPr>
      <w:r>
        <w:t xml:space="preserve">Maryland Hydrologic Datasets: The Maryland Hydrologic datasets will provide the base data needed to establish detailed shoreline and water surface areas for appropriate modeling of the South River </w:t>
      </w:r>
      <w:r w:rsidR="00C34810">
        <w:t>wetlands and water surface areas.</w:t>
      </w:r>
    </w:p>
    <w:p w14:paraId="65A42E7F" w14:textId="4F3CBE37" w:rsidR="003376E6" w:rsidRDefault="003376E6" w:rsidP="00FA3048">
      <w:pPr>
        <w:pStyle w:val="ListParagraph"/>
        <w:numPr>
          <w:ilvl w:val="0"/>
          <w:numId w:val="1"/>
        </w:numPr>
        <w:spacing w:line="240" w:lineRule="auto"/>
      </w:pPr>
      <w:r>
        <w:t>Maryland and Anne Arundel County Datasets: Th</w:t>
      </w:r>
      <w:r w:rsidR="00645A02">
        <w:t xml:space="preserve">ese sources </w:t>
      </w:r>
      <w:r w:rsidR="009E5046">
        <w:t xml:space="preserve">include transportation, parcel, pier, </w:t>
      </w:r>
      <w:r w:rsidR="00B42AED">
        <w:t xml:space="preserve">digital elevation models, </w:t>
      </w:r>
      <w:r w:rsidR="009E5046">
        <w:t>and add</w:t>
      </w:r>
      <w:r w:rsidR="00B42AED">
        <w:t>ress point data</w:t>
      </w:r>
    </w:p>
    <w:p w14:paraId="23CCEB21" w14:textId="6C2F01F7" w:rsidR="00C34810" w:rsidRDefault="00C34810" w:rsidP="00FA3048">
      <w:pPr>
        <w:pStyle w:val="ListParagraph"/>
        <w:numPr>
          <w:ilvl w:val="0"/>
          <w:numId w:val="1"/>
        </w:numPr>
        <w:spacing w:line="240" w:lineRule="auto"/>
      </w:pPr>
      <w:r>
        <w:t xml:space="preserve">Landsat and </w:t>
      </w:r>
      <w:proofErr w:type="spellStart"/>
      <w:r>
        <w:t>DigitalGlob</w:t>
      </w:r>
      <w:r w:rsidR="009E5046">
        <w:t>e</w:t>
      </w:r>
      <w:proofErr w:type="spellEnd"/>
      <w:r w:rsidR="009E5046">
        <w:t xml:space="preserve"> Imagery: These datasets were primarily </w:t>
      </w:r>
      <w:r>
        <w:t xml:space="preserve">used during the monitoring phase </w:t>
      </w:r>
      <w:r w:rsidR="009E5046">
        <w:t>of the methodology but also provided</w:t>
      </w:r>
      <w:r>
        <w:t xml:space="preserve"> assist</w:t>
      </w:r>
      <w:r w:rsidR="009E5046">
        <w:t>ance</w:t>
      </w:r>
      <w:r>
        <w:t xml:space="preserve"> in verifying the historic oyster data from the state as well as that provided by the SRF</w:t>
      </w:r>
      <w:r w:rsidR="009E5046">
        <w:t xml:space="preserve"> through visual means</w:t>
      </w:r>
      <w:r>
        <w:t>.</w:t>
      </w:r>
    </w:p>
    <w:p w14:paraId="36651196" w14:textId="10A92DD6" w:rsidR="00DD3B5D" w:rsidRDefault="00DD3B5D" w:rsidP="00FA3048">
      <w:pPr>
        <w:pStyle w:val="ListParagraph"/>
        <w:numPr>
          <w:ilvl w:val="0"/>
          <w:numId w:val="1"/>
        </w:numPr>
        <w:spacing w:line="240" w:lineRule="auto"/>
      </w:pPr>
      <w:r>
        <w:t>United States Naval Survey Data</w:t>
      </w:r>
      <w:r w:rsidR="00136A0C">
        <w:t>, NGA, and NOAA</w:t>
      </w:r>
      <w:r>
        <w:t>: This data which is made publicly available, contains sonar created depth points</w:t>
      </w:r>
      <w:r w:rsidR="00136A0C">
        <w:t xml:space="preserve"> of the South River</w:t>
      </w:r>
      <w:r>
        <w:t xml:space="preserve"> used to interpolate a model </w:t>
      </w:r>
      <w:r w:rsidR="00D7343E">
        <w:t xml:space="preserve">of </w:t>
      </w:r>
      <w:r>
        <w:t xml:space="preserve">its bathymetry </w:t>
      </w:r>
      <w:r w:rsidR="00D7343E">
        <w:t xml:space="preserve">which will be an integral part of the </w:t>
      </w:r>
      <w:r w:rsidR="00B42AED">
        <w:t>analysis.</w:t>
      </w:r>
    </w:p>
    <w:p w14:paraId="2BD3DCE7" w14:textId="4B69A291" w:rsidR="00DD3B5D" w:rsidRDefault="00DD3B5D" w:rsidP="00FA3048">
      <w:pPr>
        <w:pStyle w:val="ListParagraph"/>
        <w:numPr>
          <w:ilvl w:val="0"/>
          <w:numId w:val="1"/>
        </w:numPr>
        <w:spacing w:line="240" w:lineRule="auto"/>
      </w:pPr>
      <w:r>
        <w:t>Ground</w:t>
      </w:r>
      <w:r w:rsidR="004566EA">
        <w:t xml:space="preserve"> </w:t>
      </w:r>
      <w:proofErr w:type="spellStart"/>
      <w:r w:rsidR="004566EA">
        <w:t>Truthed</w:t>
      </w:r>
      <w:proofErr w:type="spellEnd"/>
      <w:r w:rsidR="004566EA">
        <w:t xml:space="preserve"> (Collected) Data: </w:t>
      </w:r>
      <w:r>
        <w:t>A unique dataset personally created through the use of my vessel</w:t>
      </w:r>
      <w:r w:rsidR="00C6627B">
        <w:t>’</w:t>
      </w:r>
      <w:r>
        <w:t xml:space="preserve">s side scan sonar and “bottom mapping” tools </w:t>
      </w:r>
      <w:r w:rsidR="00A75ADB">
        <w:t xml:space="preserve">which are </w:t>
      </w:r>
      <w:r w:rsidR="004566EA">
        <w:t>built into my GARMIN c</w:t>
      </w:r>
      <w:r>
        <w:t>hart</w:t>
      </w:r>
      <w:r w:rsidR="004566EA">
        <w:t xml:space="preserve"> </w:t>
      </w:r>
      <w:r>
        <w:lastRenderedPageBreak/>
        <w:t>plotting Device.</w:t>
      </w:r>
      <w:r w:rsidR="00B42AED">
        <w:t xml:space="preserve"> Additionally</w:t>
      </w:r>
      <w:r w:rsidR="008849B6">
        <w:t>,</w:t>
      </w:r>
      <w:r w:rsidR="00B42AED">
        <w:t xml:space="preserve"> use of Drone </w:t>
      </w:r>
      <w:r w:rsidR="008849B6">
        <w:t xml:space="preserve">collected </w:t>
      </w:r>
      <w:r w:rsidR="00B42AED">
        <w:t>data was used to assess oyster habitat areas.</w:t>
      </w:r>
    </w:p>
    <w:p w14:paraId="54E03EE6" w14:textId="1FE796B5" w:rsidR="00434318" w:rsidRPr="00FA3048" w:rsidRDefault="004566EA" w:rsidP="00A6121A">
      <w:pPr>
        <w:spacing w:line="240" w:lineRule="auto"/>
        <w:outlineLvl w:val="0"/>
        <w:rPr>
          <w:b/>
          <w:i/>
        </w:rPr>
      </w:pPr>
      <w:r w:rsidRPr="00FA3048">
        <w:rPr>
          <w:b/>
          <w:i/>
        </w:rPr>
        <w:t>Data Preparation</w:t>
      </w:r>
    </w:p>
    <w:p w14:paraId="2CEFFAF5" w14:textId="7E7B2D5D" w:rsidR="009C641F" w:rsidRDefault="003A5C1A" w:rsidP="00822786">
      <w:pPr>
        <w:spacing w:line="240" w:lineRule="auto"/>
      </w:pPr>
      <w:r>
        <w:rPr>
          <w:noProof/>
        </w:rPr>
        <w:drawing>
          <wp:anchor distT="0" distB="0" distL="114300" distR="114300" simplePos="0" relativeHeight="251658240" behindDoc="0" locked="0" layoutInCell="1" allowOverlap="1" wp14:anchorId="3E73A4DD" wp14:editId="36CBB9F9">
            <wp:simplePos x="0" y="0"/>
            <wp:positionH relativeFrom="column">
              <wp:posOffset>0</wp:posOffset>
            </wp:positionH>
            <wp:positionV relativeFrom="paragraph">
              <wp:posOffset>2758440</wp:posOffset>
            </wp:positionV>
            <wp:extent cx="2487295" cy="1915160"/>
            <wp:effectExtent l="0" t="0" r="8255" b="8890"/>
            <wp:wrapThrough wrapText="bothSides">
              <wp:wrapPolygon edited="0">
                <wp:start x="0" y="0"/>
                <wp:lineTo x="0" y="21485"/>
                <wp:lineTo x="21506" y="21485"/>
                <wp:lineTo x="2150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7295" cy="191516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59264" behindDoc="0" locked="0" layoutInCell="1" allowOverlap="1" wp14:anchorId="698202A6" wp14:editId="6FDF2B23">
            <wp:simplePos x="0" y="0"/>
            <wp:positionH relativeFrom="column">
              <wp:posOffset>3289300</wp:posOffset>
            </wp:positionH>
            <wp:positionV relativeFrom="paragraph">
              <wp:posOffset>2758440</wp:posOffset>
            </wp:positionV>
            <wp:extent cx="2488565" cy="1941830"/>
            <wp:effectExtent l="0" t="0" r="6985" b="1270"/>
            <wp:wrapThrough wrapText="bothSides">
              <wp:wrapPolygon edited="0">
                <wp:start x="0" y="0"/>
                <wp:lineTo x="0" y="21402"/>
                <wp:lineTo x="21495" y="21402"/>
                <wp:lineTo x="21495" y="0"/>
                <wp:lineTo x="0" y="0"/>
              </wp:wrapPolygon>
            </wp:wrapThrough>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8565" cy="1941830"/>
                    </a:xfrm>
                    <a:prstGeom prst="rect">
                      <a:avLst/>
                    </a:prstGeom>
                  </pic:spPr>
                </pic:pic>
              </a:graphicData>
            </a:graphic>
            <wp14:sizeRelV relativeFrom="margin">
              <wp14:pctHeight>0</wp14:pctHeight>
            </wp14:sizeRelV>
          </wp:anchor>
        </w:drawing>
      </w:r>
      <w:r w:rsidR="00927B68">
        <w:t>Whil</w:t>
      </w:r>
      <w:r w:rsidR="00A25625">
        <w:t xml:space="preserve">e much </w:t>
      </w:r>
      <w:r w:rsidR="00927B68">
        <w:t>of the data collected was</w:t>
      </w:r>
      <w:r w:rsidR="00A25625">
        <w:t xml:space="preserve"> delivered in a useable state, some of it</w:t>
      </w:r>
      <w:r w:rsidR="001D0872">
        <w:t xml:space="preserve"> had to</w:t>
      </w:r>
      <w:r w:rsidR="00897E74">
        <w:t xml:space="preserve"> be </w:t>
      </w:r>
      <w:r w:rsidR="00D70117">
        <w:t>refined and constructed</w:t>
      </w:r>
      <w:r w:rsidR="00C6627B">
        <w:t xml:space="preserve"> </w:t>
      </w:r>
      <w:r w:rsidR="00897E74">
        <w:t>into useable layers t</w:t>
      </w:r>
      <w:r w:rsidR="00EB550B">
        <w:t xml:space="preserve">o effectively perform analysis on all parts of this project. </w:t>
      </w:r>
      <w:r w:rsidR="00974C58">
        <w:t xml:space="preserve">The first step was determining a database structure that would allow for easy use and distribution of the data. The data which consisted of vector files, raster files, and raw spreadsheet data needed to be consolidated into one master database containing </w:t>
      </w:r>
      <w:r w:rsidR="009C641F">
        <w:t xml:space="preserve">smaller focused databases for each </w:t>
      </w:r>
      <w:r w:rsidR="00CA7EFB">
        <w:t>part</w:t>
      </w:r>
      <w:r w:rsidR="009C641F">
        <w:t xml:space="preserve"> of the project.</w:t>
      </w:r>
      <w:r w:rsidR="0007280F">
        <w:t xml:space="preserve"> </w:t>
      </w:r>
      <w:r w:rsidR="00DC7DEF">
        <w:t xml:space="preserve">Before putting the data into the databases </w:t>
      </w:r>
      <w:r w:rsidR="008B3521">
        <w:t>however, some of the data would need to be custom built and all of it</w:t>
      </w:r>
      <w:r w:rsidR="006D52E4">
        <w:t xml:space="preserve"> would need to be processed and normalized. All of the vector and downloaded raster files such as digital elevation models were </w:t>
      </w:r>
      <w:proofErr w:type="spellStart"/>
      <w:r w:rsidR="006D52E4">
        <w:t>reprojected</w:t>
      </w:r>
      <w:proofErr w:type="spellEnd"/>
      <w:r w:rsidR="006D52E4">
        <w:t xml:space="preserve"> and then cli</w:t>
      </w:r>
      <w:r w:rsidR="003D6821">
        <w:t xml:space="preserve">pped to a focused study area to allow for minimal processing time. </w:t>
      </w:r>
      <w:r w:rsidR="00D41663">
        <w:t>T</w:t>
      </w:r>
      <w:r w:rsidR="00654D64">
        <w:t>wo</w:t>
      </w:r>
      <w:r w:rsidR="00D41663">
        <w:t xml:space="preserve"> </w:t>
      </w:r>
      <w:r w:rsidR="006C4CD5">
        <w:t>custom-built</w:t>
      </w:r>
      <w:r w:rsidR="00D41663">
        <w:t xml:space="preserve"> layer</w:t>
      </w:r>
      <w:r w:rsidR="0098274D">
        <w:t xml:space="preserve">s were developed which would be vital to the </w:t>
      </w:r>
      <w:r w:rsidR="006B6CD5">
        <w:t>project’s</w:t>
      </w:r>
      <w:r w:rsidR="0098274D">
        <w:t xml:space="preserve"> success. The first</w:t>
      </w:r>
      <w:r w:rsidR="00654D64">
        <w:t xml:space="preserve"> </w:t>
      </w:r>
      <w:r w:rsidR="0098274D">
        <w:t>was</w:t>
      </w:r>
      <w:r w:rsidR="00D41663">
        <w:t xml:space="preserve"> river monitoring zones </w:t>
      </w:r>
      <w:r w:rsidR="0098274D">
        <w:t xml:space="preserve">that were </w:t>
      </w:r>
      <w:r w:rsidR="00D41663">
        <w:t xml:space="preserve">based on location </w:t>
      </w:r>
      <w:r w:rsidR="0098274D">
        <w:t xml:space="preserve">and </w:t>
      </w:r>
      <w:r w:rsidR="00D41663">
        <w:t xml:space="preserve">had to be topologically inspected and corrected prior to being </w:t>
      </w:r>
      <w:proofErr w:type="spellStart"/>
      <w:r w:rsidR="00D41663">
        <w:t>reprojected</w:t>
      </w:r>
      <w:proofErr w:type="spellEnd"/>
      <w:r w:rsidR="00D41663">
        <w:t xml:space="preserve"> and clipped</w:t>
      </w:r>
      <w:r w:rsidR="006B6CD5">
        <w:t xml:space="preserve"> </w:t>
      </w:r>
      <w:r w:rsidR="006B6CD5">
        <w:t>(</w:t>
      </w:r>
      <w:r w:rsidR="004D671E">
        <w:t>F</w:t>
      </w:r>
      <w:r w:rsidR="006B6CD5">
        <w:t>igure 1)</w:t>
      </w:r>
      <w:r w:rsidR="00D41663">
        <w:t xml:space="preserve">. </w:t>
      </w:r>
      <w:r w:rsidR="0098274D">
        <w:t>The second layer was a bathymetric layer where approximately 1600 sounding points were Kriged to create a representative layer of the river</w:t>
      </w:r>
      <w:r w:rsidR="00793EFA">
        <w:t>s depths</w:t>
      </w:r>
      <w:r w:rsidR="006B6CD5">
        <w:t xml:space="preserve"> (</w:t>
      </w:r>
      <w:r w:rsidR="004D671E">
        <w:t>F</w:t>
      </w:r>
      <w:r w:rsidR="006B6CD5">
        <w:t>igure 2)</w:t>
      </w:r>
      <w:r w:rsidR="0098274D">
        <w:t xml:space="preserve">. </w:t>
      </w:r>
      <w:r w:rsidR="00D41663">
        <w:t>The last part of the data to be processed was</w:t>
      </w:r>
      <w:r w:rsidR="00CA7EFB">
        <w:t xml:space="preserve"> </w:t>
      </w:r>
      <w:r w:rsidR="00D41663">
        <w:t>the spreadsheets of water quality data. This data was consolidated from many datasets to three. Once</w:t>
      </w:r>
      <w:r w:rsidR="006C4CD5">
        <w:t xml:space="preserve"> the data was standardized and consolidated, pivot tables were established so that raw data could be filtered as desired (by week, month, or year) and then joined to the </w:t>
      </w:r>
      <w:r w:rsidR="008849B6">
        <w:t>custom-built</w:t>
      </w:r>
      <w:r w:rsidR="006C4CD5">
        <w:t xml:space="preserve"> water zone layers to create shapefiles for analysis.</w:t>
      </w:r>
    </w:p>
    <w:p w14:paraId="18810D1C" w14:textId="4109BF0C" w:rsidR="006B6CD5" w:rsidRDefault="006B6CD5" w:rsidP="00822786">
      <w:pPr>
        <w:spacing w:line="240" w:lineRule="auto"/>
      </w:pPr>
      <w:r>
        <w:rPr>
          <w:noProof/>
        </w:rPr>
        <w:t xml:space="preserve">                            </w:t>
      </w:r>
    </w:p>
    <w:p w14:paraId="6460F2B0" w14:textId="77777777" w:rsidR="006B6CD5" w:rsidRDefault="006B6CD5" w:rsidP="00822786">
      <w:pPr>
        <w:spacing w:line="240" w:lineRule="auto"/>
      </w:pPr>
    </w:p>
    <w:p w14:paraId="3E8DF999" w14:textId="77777777" w:rsidR="006B6CD5" w:rsidRDefault="006B6CD5" w:rsidP="00822786">
      <w:pPr>
        <w:spacing w:line="240" w:lineRule="auto"/>
      </w:pPr>
    </w:p>
    <w:p w14:paraId="7D863ACC" w14:textId="77777777" w:rsidR="006B6CD5" w:rsidRDefault="006B6CD5" w:rsidP="00822786">
      <w:pPr>
        <w:spacing w:line="240" w:lineRule="auto"/>
      </w:pPr>
    </w:p>
    <w:p w14:paraId="5E83A62C" w14:textId="77777777" w:rsidR="006B6CD5" w:rsidRDefault="006B6CD5" w:rsidP="00822786">
      <w:pPr>
        <w:spacing w:line="240" w:lineRule="auto"/>
      </w:pPr>
    </w:p>
    <w:p w14:paraId="14B735C9" w14:textId="2892FCE7" w:rsidR="006B6CD5" w:rsidRDefault="006B6CD5" w:rsidP="00822786">
      <w:pPr>
        <w:spacing w:line="240" w:lineRule="auto"/>
      </w:pPr>
    </w:p>
    <w:p w14:paraId="06D204CB" w14:textId="01794B60" w:rsidR="003A5C1A" w:rsidRDefault="00571296" w:rsidP="00822786">
      <w:pPr>
        <w:spacing w:line="240" w:lineRule="auto"/>
      </w:pPr>
      <w:r>
        <w:rPr>
          <w:noProof/>
        </w:rPr>
        <mc:AlternateContent>
          <mc:Choice Requires="wps">
            <w:drawing>
              <wp:anchor distT="45720" distB="45720" distL="114300" distR="114300" simplePos="0" relativeHeight="251661312" behindDoc="0" locked="0" layoutInCell="1" allowOverlap="1" wp14:anchorId="57344F9D" wp14:editId="20DE9BB8">
                <wp:simplePos x="0" y="0"/>
                <wp:positionH relativeFrom="column">
                  <wp:posOffset>81028</wp:posOffset>
                </wp:positionH>
                <wp:positionV relativeFrom="paragraph">
                  <wp:posOffset>236566</wp:posOffset>
                </wp:positionV>
                <wp:extent cx="2360930" cy="2108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820"/>
                        </a:xfrm>
                        <a:prstGeom prst="rect">
                          <a:avLst/>
                        </a:prstGeom>
                        <a:solidFill>
                          <a:srgbClr val="FFFFFF"/>
                        </a:solidFill>
                        <a:ln w="9525">
                          <a:noFill/>
                          <a:miter lim="800000"/>
                          <a:headEnd/>
                          <a:tailEnd/>
                        </a:ln>
                      </wps:spPr>
                      <wps:txbx>
                        <w:txbxContent>
                          <w:p w14:paraId="5F1A00D3" w14:textId="75751DEB" w:rsidR="003A5C1A" w:rsidRPr="00571296" w:rsidRDefault="003A5C1A" w:rsidP="00571296">
                            <w:pPr>
                              <w:jc w:val="center"/>
                              <w:rPr>
                                <w:sz w:val="10"/>
                                <w:szCs w:val="10"/>
                              </w:rPr>
                            </w:pPr>
                            <w:r w:rsidRPr="00571296">
                              <w:rPr>
                                <w:sz w:val="10"/>
                                <w:szCs w:val="10"/>
                              </w:rPr>
                              <w:t>Figure 1. Water Monitoring Zones of South River Federation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7344F9D" id="_x0000_t202" coordsize="21600,21600" o:spt="202" path="m,l,21600r21600,l21600,xe">
                <v:stroke joinstyle="miter"/>
                <v:path gradientshapeok="t" o:connecttype="rect"/>
              </v:shapetype>
              <v:shape id="Text Box 2" o:spid="_x0000_s1026" type="#_x0000_t202" style="position:absolute;margin-left:6.4pt;margin-top:18.65pt;width:185.9pt;height:16.6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" stroked="f">
                <v:textbox>
                  <w:txbxContent>
                    <w:p w14:paraId="5F1A00D3" w14:textId="75751DEB" w:rsidR="003A5C1A" w:rsidRPr="00571296" w:rsidRDefault="003A5C1A" w:rsidP="00571296">
                      <w:pPr>
                        <w:jc w:val="center"/>
                        <w:rPr>
                          <w:sz w:val="10"/>
                          <w:szCs w:val="10"/>
                        </w:rPr>
                      </w:pPr>
                      <w:r w:rsidRPr="00571296">
                        <w:rPr>
                          <w:sz w:val="10"/>
                          <w:szCs w:val="10"/>
                        </w:rPr>
                        <w:t>Figure 1. Water Monitoring Zones of South River Federation</w:t>
                      </w:r>
                    </w:p>
                  </w:txbxContent>
                </v:textbox>
                <w10:wrap type="square"/>
              </v:shape>
            </w:pict>
          </mc:Fallback>
        </mc:AlternateContent>
      </w:r>
      <w:r w:rsidR="003A5C1A">
        <w:rPr>
          <w:noProof/>
        </w:rPr>
        <mc:AlternateContent>
          <mc:Choice Requires="wps">
            <w:drawing>
              <wp:anchor distT="45720" distB="45720" distL="114300" distR="114300" simplePos="0" relativeHeight="251663360" behindDoc="0" locked="0" layoutInCell="1" allowOverlap="1" wp14:anchorId="51E005D4" wp14:editId="7C90D8F2">
                <wp:simplePos x="0" y="0"/>
                <wp:positionH relativeFrom="column">
                  <wp:posOffset>3289300</wp:posOffset>
                </wp:positionH>
                <wp:positionV relativeFrom="paragraph">
                  <wp:posOffset>238215</wp:posOffset>
                </wp:positionV>
                <wp:extent cx="2526665" cy="210820"/>
                <wp:effectExtent l="0" t="0" r="698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210820"/>
                        </a:xfrm>
                        <a:prstGeom prst="rect">
                          <a:avLst/>
                        </a:prstGeom>
                        <a:solidFill>
                          <a:srgbClr val="FFFFFF"/>
                        </a:solidFill>
                        <a:ln w="9525">
                          <a:noFill/>
                          <a:miter lim="800000"/>
                          <a:headEnd/>
                          <a:tailEnd/>
                        </a:ln>
                      </wps:spPr>
                      <wps:txbx>
                        <w:txbxContent>
                          <w:p w14:paraId="516F0C35" w14:textId="6A7778E2" w:rsidR="003A5C1A" w:rsidRPr="00571296" w:rsidRDefault="003A5C1A" w:rsidP="00571296">
                            <w:pPr>
                              <w:jc w:val="center"/>
                              <w:rPr>
                                <w:sz w:val="10"/>
                                <w:szCs w:val="10"/>
                              </w:rPr>
                            </w:pPr>
                            <w:r w:rsidRPr="00571296">
                              <w:rPr>
                                <w:sz w:val="10"/>
                                <w:szCs w:val="10"/>
                              </w:rPr>
                              <w:t xml:space="preserve">Figure </w:t>
                            </w:r>
                            <w:r w:rsidRPr="00571296">
                              <w:rPr>
                                <w:sz w:val="10"/>
                                <w:szCs w:val="10"/>
                              </w:rPr>
                              <w:t>2. Bathymetric Layer of the South River kriged from sounding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005D4" id="_x0000_s1027" type="#_x0000_t202" style="position:absolute;margin-left:259pt;margin-top:18.75pt;width:198.95pt;height:1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" stroked="f">
                <v:textbox>
                  <w:txbxContent>
                    <w:p w14:paraId="516F0C35" w14:textId="6A7778E2" w:rsidR="003A5C1A" w:rsidRPr="00571296" w:rsidRDefault="003A5C1A" w:rsidP="00571296">
                      <w:pPr>
                        <w:jc w:val="center"/>
                        <w:rPr>
                          <w:sz w:val="10"/>
                          <w:szCs w:val="10"/>
                        </w:rPr>
                      </w:pPr>
                      <w:r w:rsidRPr="00571296">
                        <w:rPr>
                          <w:sz w:val="10"/>
                          <w:szCs w:val="10"/>
                        </w:rPr>
                        <w:t xml:space="preserve">Figure </w:t>
                      </w:r>
                      <w:r w:rsidRPr="00571296">
                        <w:rPr>
                          <w:sz w:val="10"/>
                          <w:szCs w:val="10"/>
                        </w:rPr>
                        <w:t>2. Bathymetric Layer of the South River kriged from sounding points.</w:t>
                      </w:r>
                    </w:p>
                  </w:txbxContent>
                </v:textbox>
                <w10:wrap type="square"/>
              </v:shape>
            </w:pict>
          </mc:Fallback>
        </mc:AlternateContent>
      </w:r>
    </w:p>
    <w:p w14:paraId="43892B02" w14:textId="25C5507C" w:rsidR="003A5C1A" w:rsidRDefault="003A5C1A" w:rsidP="00822786">
      <w:pPr>
        <w:spacing w:line="240" w:lineRule="auto"/>
      </w:pPr>
    </w:p>
    <w:p w14:paraId="18F74935" w14:textId="420E8ECD" w:rsidR="001D0872" w:rsidRDefault="006C4CD5" w:rsidP="00822786">
      <w:pPr>
        <w:spacing w:line="240" w:lineRule="auto"/>
      </w:pPr>
      <w:r>
        <w:t>The first database,</w:t>
      </w:r>
      <w:r w:rsidR="009C641F">
        <w:t xml:space="preserve"> “</w:t>
      </w:r>
      <w:proofErr w:type="spellStart"/>
      <w:r w:rsidR="009C641F">
        <w:t>Basemaps</w:t>
      </w:r>
      <w:proofErr w:type="spellEnd"/>
      <w:r w:rsidR="009C641F">
        <w:t xml:space="preserve"> GDB”</w:t>
      </w:r>
      <w:r w:rsidR="00652264">
        <w:t xml:space="preserve"> contains</w:t>
      </w:r>
      <w:r w:rsidR="009C641F">
        <w:t xml:space="preserve"> all of the data required to build custom </w:t>
      </w:r>
      <w:proofErr w:type="spellStart"/>
      <w:r w:rsidR="009C641F">
        <w:t>basemaps</w:t>
      </w:r>
      <w:proofErr w:type="spellEnd"/>
      <w:r w:rsidR="009C641F">
        <w:t xml:space="preserve"> with which to portray the data. This database is not necessary as the data can be over </w:t>
      </w:r>
      <w:proofErr w:type="spellStart"/>
      <w:r w:rsidR="009C641F">
        <w:t>layed</w:t>
      </w:r>
      <w:proofErr w:type="spellEnd"/>
      <w:r w:rsidR="009C641F">
        <w:t xml:space="preserve"> on to any program with a </w:t>
      </w:r>
      <w:proofErr w:type="spellStart"/>
      <w:r w:rsidR="009C641F">
        <w:t>basemap</w:t>
      </w:r>
      <w:proofErr w:type="spellEnd"/>
      <w:r w:rsidR="009C641F">
        <w:t xml:space="preserve"> however with this project, a specially made </w:t>
      </w:r>
      <w:proofErr w:type="spellStart"/>
      <w:r w:rsidR="009C641F">
        <w:t>basemap</w:t>
      </w:r>
      <w:proofErr w:type="spellEnd"/>
      <w:r w:rsidR="009C641F">
        <w:t xml:space="preserve"> was developed to allow focus on the river layers without detraction from premade </w:t>
      </w:r>
      <w:proofErr w:type="spellStart"/>
      <w:r w:rsidR="009C641F">
        <w:t>basemap</w:t>
      </w:r>
      <w:proofErr w:type="spellEnd"/>
      <w:r w:rsidR="009C641F">
        <w:t xml:space="preserve"> layer tiles that can contain a lot of unnecessary information or clutter. </w:t>
      </w:r>
      <w:r>
        <w:t xml:space="preserve">This </w:t>
      </w:r>
      <w:proofErr w:type="spellStart"/>
      <w:r>
        <w:t>gdb</w:t>
      </w:r>
      <w:proofErr w:type="spellEnd"/>
      <w:r>
        <w:t xml:space="preserve"> consists </w:t>
      </w:r>
      <w:r w:rsidR="005702BF">
        <w:t>of roads</w:t>
      </w:r>
      <w:r>
        <w:t xml:space="preserve">, city and county boundaries, DEM </w:t>
      </w:r>
      <w:proofErr w:type="spellStart"/>
      <w:r>
        <w:t>rasters</w:t>
      </w:r>
      <w:proofErr w:type="spellEnd"/>
      <w:r>
        <w:t xml:space="preserve">, </w:t>
      </w:r>
      <w:proofErr w:type="spellStart"/>
      <w:r>
        <w:t>Hillshade</w:t>
      </w:r>
      <w:proofErr w:type="spellEnd"/>
      <w:r>
        <w:t xml:space="preserve"> </w:t>
      </w:r>
      <w:proofErr w:type="spellStart"/>
      <w:r>
        <w:t>rasters</w:t>
      </w:r>
      <w:proofErr w:type="spellEnd"/>
      <w:r>
        <w:t xml:space="preserve">, </w:t>
      </w:r>
      <w:r w:rsidR="00654D64">
        <w:t xml:space="preserve">sounding points, </w:t>
      </w:r>
      <w:r>
        <w:t>etc. The seco</w:t>
      </w:r>
      <w:r w:rsidR="00652264">
        <w:t>nd database, “South River Master GDB” contains</w:t>
      </w:r>
      <w:r>
        <w:t xml:space="preserve"> </w:t>
      </w:r>
      <w:r w:rsidR="005702BF">
        <w:t>the data that is focused on the South R</w:t>
      </w:r>
      <w:r w:rsidR="00A47154">
        <w:t xml:space="preserve">iver water boundaries. This </w:t>
      </w:r>
      <w:proofErr w:type="spellStart"/>
      <w:r w:rsidR="00A47154">
        <w:t>gdb</w:t>
      </w:r>
      <w:proofErr w:type="spellEnd"/>
      <w:r w:rsidR="005702BF">
        <w:t xml:space="preserve"> includes the water zones, water monitoring stations, </w:t>
      </w:r>
      <w:r w:rsidR="00A47154">
        <w:t xml:space="preserve">shorelines, </w:t>
      </w:r>
      <w:r w:rsidR="00652264">
        <w:t xml:space="preserve">streams, tributaries, etc. The final database, “South River Raster GDB” contains all of the processed </w:t>
      </w:r>
      <w:proofErr w:type="spellStart"/>
      <w:r w:rsidR="00652264">
        <w:t>rasters</w:t>
      </w:r>
      <w:proofErr w:type="spellEnd"/>
      <w:r w:rsidR="00652264">
        <w:t xml:space="preserve"> that are converted from the water monitoring zone joins to</w:t>
      </w:r>
      <w:r w:rsidR="00654D64">
        <w:t xml:space="preserve"> be used in the analysis processing. </w:t>
      </w:r>
    </w:p>
    <w:p w14:paraId="7F70F940" w14:textId="77777777" w:rsidR="000A1F78" w:rsidRDefault="000A1F78" w:rsidP="00A6121A">
      <w:pPr>
        <w:spacing w:line="240" w:lineRule="auto"/>
        <w:outlineLvl w:val="0"/>
        <w:rPr>
          <w:b/>
          <w:i/>
        </w:rPr>
      </w:pPr>
    </w:p>
    <w:p w14:paraId="0D003BFA" w14:textId="77777777" w:rsidR="000A1F78" w:rsidRDefault="000A1F78" w:rsidP="00A6121A">
      <w:pPr>
        <w:spacing w:line="240" w:lineRule="auto"/>
        <w:outlineLvl w:val="0"/>
        <w:rPr>
          <w:b/>
          <w:i/>
        </w:rPr>
      </w:pPr>
    </w:p>
    <w:p w14:paraId="6CA3A673" w14:textId="2C1717FE" w:rsidR="00636357" w:rsidRDefault="00654D64" w:rsidP="00A6121A">
      <w:pPr>
        <w:spacing w:line="240" w:lineRule="auto"/>
        <w:outlineLvl w:val="0"/>
        <w:rPr>
          <w:b/>
          <w:i/>
        </w:rPr>
      </w:pPr>
      <w:r>
        <w:rPr>
          <w:b/>
          <w:i/>
        </w:rPr>
        <w:lastRenderedPageBreak/>
        <w:t>Multi-phased Analysis</w:t>
      </w:r>
    </w:p>
    <w:p w14:paraId="667F6512" w14:textId="77777777" w:rsidR="00A33FB9" w:rsidRDefault="00654D64" w:rsidP="00A6121A">
      <w:pPr>
        <w:spacing w:line="240" w:lineRule="auto"/>
        <w:outlineLvl w:val="0"/>
      </w:pPr>
      <w:r>
        <w:t xml:space="preserve">With </w:t>
      </w:r>
      <w:r w:rsidR="00A33FB9">
        <w:t>the totality of the</w:t>
      </w:r>
      <w:r>
        <w:t xml:space="preserve"> data in a useable state, the different phases of the analysis could be developed and run</w:t>
      </w:r>
      <w:r w:rsidR="00A33FB9">
        <w:t xml:space="preserve"> to grow, place and monitor oyster reefs in the South River. </w:t>
      </w:r>
    </w:p>
    <w:p w14:paraId="4F49A1C6" w14:textId="3924981C" w:rsidR="00654D64" w:rsidRDefault="00A33FB9" w:rsidP="00A6121A">
      <w:pPr>
        <w:spacing w:line="240" w:lineRule="auto"/>
        <w:outlineLvl w:val="0"/>
        <w:rPr>
          <w:b/>
          <w:i/>
        </w:rPr>
      </w:pPr>
      <w:r w:rsidRPr="00A33FB9">
        <w:rPr>
          <w:b/>
          <w:i/>
        </w:rPr>
        <w:t xml:space="preserve">Phase I – Oyster Husbandry Suitability </w:t>
      </w:r>
      <w:r>
        <w:rPr>
          <w:b/>
          <w:i/>
        </w:rPr>
        <w:t>and Participant Targeting</w:t>
      </w:r>
    </w:p>
    <w:p w14:paraId="2B3728BC" w14:textId="016AD2A7" w:rsidR="00493390" w:rsidRDefault="00A33FB9" w:rsidP="00A6121A">
      <w:pPr>
        <w:spacing w:line="240" w:lineRule="auto"/>
        <w:outlineLvl w:val="0"/>
      </w:pPr>
      <w:r>
        <w:t xml:space="preserve">While all phases of the project </w:t>
      </w:r>
      <w:r w:rsidR="00C030AA">
        <w:t xml:space="preserve">are important </w:t>
      </w:r>
      <w:r w:rsidR="00D55A2B">
        <w:t xml:space="preserve">this one is perhaps the most important </w:t>
      </w:r>
      <w:r w:rsidR="00930820">
        <w:t xml:space="preserve">as it provides the oysters </w:t>
      </w:r>
      <w:r w:rsidR="00DC7B88">
        <w:t xml:space="preserve">that will eventually start a new reef in the river or bolster the effectiveness of an existing reef. </w:t>
      </w:r>
      <w:r w:rsidR="00493390">
        <w:t xml:space="preserve"> Based upon research from the scientific community, a suitability model was constructed and then converted into a separate tool allowing any user with collected water quality data the ability to run a scenario that works b</w:t>
      </w:r>
      <w:r w:rsidR="00454299">
        <w:t>est for their area of operations (</w:t>
      </w:r>
      <w:r w:rsidR="004D671E">
        <w:t>F</w:t>
      </w:r>
      <w:r w:rsidR="00454299">
        <w:t>igure 3).</w:t>
      </w:r>
    </w:p>
    <w:p w14:paraId="0F2A6B1F" w14:textId="7AA02B69" w:rsidR="00F47ED0" w:rsidRDefault="00FE0572" w:rsidP="00A6121A">
      <w:pPr>
        <w:spacing w:line="240" w:lineRule="auto"/>
        <w:outlineLvl w:val="0"/>
      </w:pPr>
      <w:r>
        <w:t>Initially, tabular data from the surface readings of the water data for Salinity and Dissolved Oxygen readings are joined to the water zone data shapefile and then these polygons are transformed to raste</w:t>
      </w:r>
      <w:r w:rsidR="006A027F">
        <w:t>r layers. The next step is to perform a raster analysis that includes the aforementioned layers and the bathymetry layer that was created during the data preparation stage. While there are many diffe</w:t>
      </w:r>
      <w:r w:rsidR="00712A57">
        <w:t>rent combinations that can be used based on different areas of the country, the values</w:t>
      </w:r>
      <w:r w:rsidR="00A91049">
        <w:t xml:space="preserve"> used in this project were </w:t>
      </w:r>
      <w:r w:rsidR="006529B9">
        <w:t xml:space="preserve">deemed as </w:t>
      </w:r>
      <w:r w:rsidR="00A91049">
        <w:t xml:space="preserve">optimal in relation to the values set forth by the Mid Atlantic Tributary </w:t>
      </w:r>
      <w:r w:rsidR="006529B9">
        <w:t xml:space="preserve">Assessment Coalition </w:t>
      </w:r>
      <w:r w:rsidR="00CC2166">
        <w:t xml:space="preserve">(MTAC) </w:t>
      </w:r>
      <w:r w:rsidR="006529B9">
        <w:t>guidelines, Chesapeake Bay Foundation, and the South River Federation. These values were a bottom depth that was less than or equal to 5 feet, salin</w:t>
      </w:r>
      <w:r w:rsidR="00030EA2">
        <w:t>ity that is greater than 7.3 parts per thousand (ppt) and dissolved oxygen that is greater than 8 milligrams per liter (mg/l). The result is a raster that deems areas suitable versus n</w:t>
      </w:r>
      <w:r w:rsidR="008A0EA4">
        <w:t xml:space="preserve">ot suitable for being an oyster husbandry candidate. The resulting raster was then reclassified with </w:t>
      </w:r>
      <w:r w:rsidR="00794492">
        <w:t>non-suitable</w:t>
      </w:r>
      <w:r w:rsidR="008A0EA4">
        <w:t xml:space="preserve"> areas </w:t>
      </w:r>
      <w:r w:rsidR="00665900">
        <w:t xml:space="preserve">being classified as </w:t>
      </w:r>
      <w:proofErr w:type="spellStart"/>
      <w:r w:rsidR="00665900">
        <w:t>NoData</w:t>
      </w:r>
      <w:proofErr w:type="spellEnd"/>
      <w:r w:rsidR="00665900">
        <w:t xml:space="preserve"> and s</w:t>
      </w:r>
      <w:r w:rsidR="008A0EA4">
        <w:t>uitable being classified as 0. The resulting raster showed only those areas deemed suitable and was then converted to a polygon</w:t>
      </w:r>
      <w:r w:rsidR="00F47ED0">
        <w:t xml:space="preserve"> for the next step.</w:t>
      </w:r>
    </w:p>
    <w:p w14:paraId="5D3BD112" w14:textId="5234C8BF" w:rsidR="00F47ED0" w:rsidRPr="00A33FB9" w:rsidRDefault="00F03D0A" w:rsidP="00A6121A">
      <w:pPr>
        <w:spacing w:line="240" w:lineRule="auto"/>
        <w:outlineLvl w:val="0"/>
      </w:pPr>
      <w:r>
        <w:t xml:space="preserve">While the Marylanders Grow </w:t>
      </w:r>
      <w:proofErr w:type="gramStart"/>
      <w:r w:rsidR="000A1F78">
        <w:t>Oysters</w:t>
      </w:r>
      <w:proofErr w:type="gramEnd"/>
      <w:r w:rsidR="00F47ED0">
        <w:t xml:space="preserve"> program is open to everyone, not everyone that participates resides in </w:t>
      </w:r>
      <w:r w:rsidR="00794492">
        <w:t xml:space="preserve">a </w:t>
      </w:r>
      <w:r w:rsidR="00F47ED0">
        <w:t>suitable area which in past</w:t>
      </w:r>
      <w:r w:rsidR="002770AF">
        <w:t xml:space="preserve"> efforts has led to weak oyster growth</w:t>
      </w:r>
      <w:r w:rsidR="00F47ED0">
        <w:t xml:space="preserve"> or spat that never matured. To mitigate this, the suitable polygon is then over </w:t>
      </w:r>
      <w:proofErr w:type="spellStart"/>
      <w:r w:rsidR="00F47ED0">
        <w:t>layed</w:t>
      </w:r>
      <w:proofErr w:type="spellEnd"/>
      <w:r w:rsidR="00F47ED0">
        <w:t xml:space="preserve"> on the map with all of the pier structures in the South River and the piers are</w:t>
      </w:r>
      <w:r w:rsidR="004D671E">
        <w:t xml:space="preserve"> clipped to the suitable layer. </w:t>
      </w:r>
      <w:r w:rsidR="00F47ED0">
        <w:t>With all of the suitable piers identified, the parcel and address points can be joined to these structures to pr</w:t>
      </w:r>
      <w:r w:rsidR="0067654D">
        <w:t>ovide a comprehensive list of property owners that can be solicited for participation. The goal is that these individuals will participate yielding a greater number of oysters to be populated in the river areas.</w:t>
      </w:r>
    </w:p>
    <w:p w14:paraId="34024CA1" w14:textId="596C19DA" w:rsidR="00454299" w:rsidRDefault="00454299" w:rsidP="00A6121A">
      <w:pPr>
        <w:spacing w:line="240" w:lineRule="auto"/>
        <w:outlineLvl w:val="0"/>
        <w:rPr>
          <w:b/>
          <w:i/>
        </w:rPr>
      </w:pPr>
      <w:r>
        <w:rPr>
          <w:b/>
          <w:i/>
          <w:noProof/>
        </w:rPr>
        <w:drawing>
          <wp:anchor distT="0" distB="0" distL="114300" distR="114300" simplePos="0" relativeHeight="251664384" behindDoc="0" locked="0" layoutInCell="1" allowOverlap="1" wp14:anchorId="75050503" wp14:editId="19EAEAFD">
            <wp:simplePos x="0" y="0"/>
            <wp:positionH relativeFrom="column">
              <wp:posOffset>39189</wp:posOffset>
            </wp:positionH>
            <wp:positionV relativeFrom="paragraph">
              <wp:posOffset>55517</wp:posOffset>
            </wp:positionV>
            <wp:extent cx="5858691" cy="22922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8616" cy="2311829"/>
                    </a:xfrm>
                    <a:prstGeom prst="rect">
                      <a:avLst/>
                    </a:prstGeom>
                    <a:noFill/>
                  </pic:spPr>
                </pic:pic>
              </a:graphicData>
            </a:graphic>
            <wp14:sizeRelH relativeFrom="margin">
              <wp14:pctWidth>0</wp14:pctWidth>
            </wp14:sizeRelH>
            <wp14:sizeRelV relativeFrom="margin">
              <wp14:pctHeight>0</wp14:pctHeight>
            </wp14:sizeRelV>
          </wp:anchor>
        </w:drawing>
      </w:r>
    </w:p>
    <w:p w14:paraId="301AEB5D" w14:textId="0D539D8F" w:rsidR="00454299" w:rsidRDefault="00454299" w:rsidP="00A6121A">
      <w:pPr>
        <w:spacing w:line="240" w:lineRule="auto"/>
        <w:outlineLvl w:val="0"/>
        <w:rPr>
          <w:b/>
          <w:i/>
        </w:rPr>
      </w:pPr>
    </w:p>
    <w:p w14:paraId="633B4321" w14:textId="34F81ADA" w:rsidR="00454299" w:rsidRDefault="00454299" w:rsidP="00A6121A">
      <w:pPr>
        <w:spacing w:line="240" w:lineRule="auto"/>
        <w:outlineLvl w:val="0"/>
        <w:rPr>
          <w:b/>
          <w:i/>
        </w:rPr>
      </w:pPr>
    </w:p>
    <w:p w14:paraId="3D845C83" w14:textId="2B917076" w:rsidR="00454299" w:rsidRDefault="00454299" w:rsidP="00A6121A">
      <w:pPr>
        <w:spacing w:line="240" w:lineRule="auto"/>
        <w:outlineLvl w:val="0"/>
        <w:rPr>
          <w:b/>
          <w:i/>
        </w:rPr>
      </w:pPr>
    </w:p>
    <w:p w14:paraId="725D291C" w14:textId="10FCB81A" w:rsidR="00454299" w:rsidRDefault="00454299" w:rsidP="00A6121A">
      <w:pPr>
        <w:spacing w:line="240" w:lineRule="auto"/>
        <w:outlineLvl w:val="0"/>
        <w:rPr>
          <w:b/>
          <w:i/>
        </w:rPr>
      </w:pPr>
    </w:p>
    <w:p w14:paraId="27C04928" w14:textId="09B0663C" w:rsidR="00454299" w:rsidRDefault="00454299" w:rsidP="00A6121A">
      <w:pPr>
        <w:spacing w:line="240" w:lineRule="auto"/>
        <w:outlineLvl w:val="0"/>
        <w:rPr>
          <w:b/>
          <w:i/>
        </w:rPr>
      </w:pPr>
    </w:p>
    <w:p w14:paraId="5EBCA460" w14:textId="7F74C197" w:rsidR="00454299" w:rsidRDefault="00454299" w:rsidP="00A6121A">
      <w:pPr>
        <w:spacing w:line="240" w:lineRule="auto"/>
        <w:outlineLvl w:val="0"/>
        <w:rPr>
          <w:b/>
          <w:i/>
        </w:rPr>
      </w:pPr>
    </w:p>
    <w:p w14:paraId="01D551C7" w14:textId="00517267" w:rsidR="00454299" w:rsidRDefault="00454299" w:rsidP="00A6121A">
      <w:pPr>
        <w:spacing w:line="240" w:lineRule="auto"/>
        <w:outlineLvl w:val="0"/>
        <w:rPr>
          <w:b/>
          <w:i/>
        </w:rPr>
      </w:pPr>
    </w:p>
    <w:p w14:paraId="259E8180" w14:textId="7FB39522" w:rsidR="00454299" w:rsidRDefault="00454299" w:rsidP="00A6121A">
      <w:pPr>
        <w:spacing w:line="240" w:lineRule="auto"/>
        <w:outlineLvl w:val="0"/>
        <w:rPr>
          <w:b/>
          <w:i/>
        </w:rPr>
      </w:pPr>
    </w:p>
    <w:p w14:paraId="037D9937" w14:textId="1FEB1248" w:rsidR="00454299" w:rsidRDefault="000A1F78" w:rsidP="00A6121A">
      <w:pPr>
        <w:spacing w:line="240" w:lineRule="auto"/>
        <w:outlineLvl w:val="0"/>
        <w:rPr>
          <w:b/>
          <w:i/>
        </w:rPr>
      </w:pPr>
      <w:r>
        <w:rPr>
          <w:noProof/>
        </w:rPr>
        <mc:AlternateContent>
          <mc:Choice Requires="wps">
            <w:drawing>
              <wp:anchor distT="45720" distB="45720" distL="114300" distR="114300" simplePos="0" relativeHeight="251666432" behindDoc="0" locked="0" layoutInCell="1" allowOverlap="1" wp14:anchorId="4440F84F" wp14:editId="08BB8900">
                <wp:simplePos x="0" y="0"/>
                <wp:positionH relativeFrom="column">
                  <wp:posOffset>1129393</wp:posOffset>
                </wp:positionH>
                <wp:positionV relativeFrom="paragraph">
                  <wp:posOffset>11702</wp:posOffset>
                </wp:positionV>
                <wp:extent cx="2360930" cy="210820"/>
                <wp:effectExtent l="0" t="0" r="3810" b="0"/>
                <wp:wrapThrough wrapText="bothSides">
                  <wp:wrapPolygon edited="0">
                    <wp:start x="0" y="0"/>
                    <wp:lineTo x="0" y="19518"/>
                    <wp:lineTo x="21462" y="19518"/>
                    <wp:lineTo x="21462"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820"/>
                        </a:xfrm>
                        <a:prstGeom prst="rect">
                          <a:avLst/>
                        </a:prstGeom>
                        <a:solidFill>
                          <a:srgbClr val="FFFFFF"/>
                        </a:solidFill>
                        <a:ln w="9525">
                          <a:noFill/>
                          <a:miter lim="800000"/>
                          <a:headEnd/>
                          <a:tailEnd/>
                        </a:ln>
                      </wps:spPr>
                      <wps:txbx>
                        <w:txbxContent>
                          <w:p w14:paraId="506C13FD" w14:textId="5C7B20B6" w:rsidR="00454299" w:rsidRPr="00571296" w:rsidRDefault="00454299" w:rsidP="00454299">
                            <w:pPr>
                              <w:jc w:val="right"/>
                              <w:rPr>
                                <w:sz w:val="10"/>
                                <w:szCs w:val="10"/>
                              </w:rPr>
                            </w:pPr>
                            <w:r w:rsidRPr="00571296">
                              <w:rPr>
                                <w:sz w:val="10"/>
                                <w:szCs w:val="10"/>
                              </w:rPr>
                              <w:t xml:space="preserve">Figure </w:t>
                            </w:r>
                            <w:r w:rsidRPr="00571296">
                              <w:rPr>
                                <w:sz w:val="10"/>
                                <w:szCs w:val="10"/>
                              </w:rPr>
                              <w:t>3</w:t>
                            </w:r>
                            <w:r w:rsidRPr="00571296">
                              <w:rPr>
                                <w:sz w:val="10"/>
                                <w:szCs w:val="10"/>
                              </w:rPr>
                              <w:t xml:space="preserve">. </w:t>
                            </w:r>
                            <w:r w:rsidRPr="00571296">
                              <w:rPr>
                                <w:sz w:val="10"/>
                                <w:szCs w:val="10"/>
                              </w:rPr>
                              <w:t>Phase I Analytic Workflow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40F84F" id="_x0000_s1028" type="#_x0000_t202" style="position:absolute;margin-left:88.95pt;margin-top:.9pt;width:185.9pt;height:16.6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" stroked="f">
                <v:textbox>
                  <w:txbxContent>
                    <w:p w14:paraId="506C13FD" w14:textId="5C7B20B6" w:rsidR="00454299" w:rsidRPr="00571296" w:rsidRDefault="00454299" w:rsidP="00454299">
                      <w:pPr>
                        <w:jc w:val="right"/>
                        <w:rPr>
                          <w:sz w:val="10"/>
                          <w:szCs w:val="10"/>
                        </w:rPr>
                      </w:pPr>
                      <w:r w:rsidRPr="00571296">
                        <w:rPr>
                          <w:sz w:val="10"/>
                          <w:szCs w:val="10"/>
                        </w:rPr>
                        <w:t xml:space="preserve">Figure </w:t>
                      </w:r>
                      <w:r w:rsidRPr="00571296">
                        <w:rPr>
                          <w:sz w:val="10"/>
                          <w:szCs w:val="10"/>
                        </w:rPr>
                        <w:t>3</w:t>
                      </w:r>
                      <w:r w:rsidRPr="00571296">
                        <w:rPr>
                          <w:sz w:val="10"/>
                          <w:szCs w:val="10"/>
                        </w:rPr>
                        <w:t xml:space="preserve">. </w:t>
                      </w:r>
                      <w:r w:rsidRPr="00571296">
                        <w:rPr>
                          <w:sz w:val="10"/>
                          <w:szCs w:val="10"/>
                        </w:rPr>
                        <w:t>Phase I Analytic Workflow</w:t>
                      </w:r>
                    </w:p>
                  </w:txbxContent>
                </v:textbox>
                <w10:wrap type="through"/>
              </v:shape>
            </w:pict>
          </mc:Fallback>
        </mc:AlternateContent>
      </w:r>
    </w:p>
    <w:p w14:paraId="52E8E760" w14:textId="0C2BB34D" w:rsidR="00A33FB9" w:rsidRDefault="00045BB5" w:rsidP="00A6121A">
      <w:pPr>
        <w:spacing w:line="240" w:lineRule="auto"/>
        <w:outlineLvl w:val="0"/>
        <w:rPr>
          <w:b/>
          <w:i/>
        </w:rPr>
      </w:pPr>
      <w:r>
        <w:rPr>
          <w:b/>
          <w:i/>
        </w:rPr>
        <w:lastRenderedPageBreak/>
        <w:t>Phase II – Identification of Suitable Oyster Reef Siting Candidates within the South River</w:t>
      </w:r>
    </w:p>
    <w:p w14:paraId="68AFA040" w14:textId="77777777" w:rsidR="00961136" w:rsidRDefault="00961136" w:rsidP="00A6121A">
      <w:pPr>
        <w:spacing w:line="240" w:lineRule="auto"/>
        <w:outlineLvl w:val="0"/>
      </w:pPr>
    </w:p>
    <w:p w14:paraId="02C66F4B" w14:textId="7B8B85E0" w:rsidR="00045BB5" w:rsidRDefault="00961136" w:rsidP="00A6121A">
      <w:pPr>
        <w:spacing w:line="240" w:lineRule="auto"/>
        <w:outlineLvl w:val="0"/>
      </w:pPr>
      <w:r>
        <w:rPr>
          <w:noProof/>
        </w:rPr>
        <mc:AlternateContent>
          <mc:Choice Requires="wps">
            <w:drawing>
              <wp:anchor distT="45720" distB="45720" distL="114300" distR="114300" simplePos="0" relativeHeight="251672576" behindDoc="0" locked="0" layoutInCell="1" allowOverlap="1" wp14:anchorId="05C9465C" wp14:editId="374B0C7A">
                <wp:simplePos x="0" y="0"/>
                <wp:positionH relativeFrom="column">
                  <wp:posOffset>1926169</wp:posOffset>
                </wp:positionH>
                <wp:positionV relativeFrom="paragraph">
                  <wp:posOffset>3391535</wp:posOffset>
                </wp:positionV>
                <wp:extent cx="2360930" cy="210820"/>
                <wp:effectExtent l="0" t="0" r="381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820"/>
                        </a:xfrm>
                        <a:prstGeom prst="rect">
                          <a:avLst/>
                        </a:prstGeom>
                        <a:solidFill>
                          <a:srgbClr val="FFFFFF"/>
                        </a:solidFill>
                        <a:ln w="9525">
                          <a:noFill/>
                          <a:miter lim="800000"/>
                          <a:headEnd/>
                          <a:tailEnd/>
                        </a:ln>
                      </wps:spPr>
                      <wps:txbx>
                        <w:txbxContent>
                          <w:p w14:paraId="3EEF9CCF" w14:textId="37158B76" w:rsidR="00961136" w:rsidRPr="00571296" w:rsidRDefault="00961136" w:rsidP="00961136">
                            <w:pPr>
                              <w:jc w:val="center"/>
                              <w:rPr>
                                <w:sz w:val="10"/>
                                <w:szCs w:val="10"/>
                              </w:rPr>
                            </w:pPr>
                            <w:r w:rsidRPr="00571296">
                              <w:rPr>
                                <w:sz w:val="10"/>
                                <w:szCs w:val="10"/>
                              </w:rPr>
                              <w:t xml:space="preserve">Figure </w:t>
                            </w:r>
                            <w:r w:rsidRPr="00571296">
                              <w:rPr>
                                <w:sz w:val="10"/>
                                <w:szCs w:val="10"/>
                              </w:rPr>
                              <w:t>5. Phase II Oyster Site Suitability Workflow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C9465C" id="_x0000_s1029" type="#_x0000_t202" style="position:absolute;margin-left:151.65pt;margin-top:267.05pt;width:185.9pt;height:16.6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" stroked="f">
                <v:textbox>
                  <w:txbxContent>
                    <w:p w14:paraId="3EEF9CCF" w14:textId="37158B76" w:rsidR="00961136" w:rsidRPr="00571296" w:rsidRDefault="00961136" w:rsidP="00961136">
                      <w:pPr>
                        <w:jc w:val="center"/>
                        <w:rPr>
                          <w:sz w:val="10"/>
                          <w:szCs w:val="10"/>
                        </w:rPr>
                      </w:pPr>
                      <w:r w:rsidRPr="00571296">
                        <w:rPr>
                          <w:sz w:val="10"/>
                          <w:szCs w:val="10"/>
                        </w:rPr>
                        <w:t xml:space="preserve">Figure </w:t>
                      </w:r>
                      <w:r w:rsidRPr="00571296">
                        <w:rPr>
                          <w:sz w:val="10"/>
                          <w:szCs w:val="10"/>
                        </w:rPr>
                        <w:t>5. Phase II Oyster Site Suitability Workflow</w:t>
                      </w:r>
                    </w:p>
                  </w:txbxContent>
                </v:textbox>
                <w10:wrap type="square"/>
              </v:shape>
            </w:pict>
          </mc:Fallback>
        </mc:AlternateContent>
      </w:r>
      <w:r w:rsidR="004D254D" w:rsidRPr="004D254D">
        <w:drawing>
          <wp:anchor distT="0" distB="0" distL="114300" distR="114300" simplePos="0" relativeHeight="251670528" behindDoc="0" locked="0" layoutInCell="1" allowOverlap="1" wp14:anchorId="1C817478" wp14:editId="0DCBF0F3">
            <wp:simplePos x="0" y="0"/>
            <wp:positionH relativeFrom="column">
              <wp:posOffset>286385</wp:posOffset>
            </wp:positionH>
            <wp:positionV relativeFrom="paragraph">
              <wp:posOffset>1362710</wp:posOffset>
            </wp:positionV>
            <wp:extent cx="5415280" cy="1996440"/>
            <wp:effectExtent l="0" t="0" r="0" b="3810"/>
            <wp:wrapThrough wrapText="bothSides">
              <wp:wrapPolygon edited="0">
                <wp:start x="0" y="0"/>
                <wp:lineTo x="0" y="21435"/>
                <wp:lineTo x="21504" y="21435"/>
                <wp:lineTo x="21504" y="0"/>
                <wp:lineTo x="0" y="0"/>
              </wp:wrapPolygon>
            </wp:wrapThrough>
            <wp:docPr id="10" name="Picture 9">
              <a:extLst xmlns:a="http://schemas.openxmlformats.org/drawingml/2006/main">
                <a:ext uri="{FF2B5EF4-FFF2-40B4-BE49-F238E27FC236}">
                  <a16:creationId xmlns:a16="http://schemas.microsoft.com/office/drawing/2014/main" id="{8A0B799C-AC41-4AE8-BE3B-3CED59E85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A0B799C-AC41-4AE8-BE3B-3CED59E85F4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15280" cy="1996440"/>
                    </a:xfrm>
                    <a:prstGeom prst="rect">
                      <a:avLst/>
                    </a:prstGeom>
                  </pic:spPr>
                </pic:pic>
              </a:graphicData>
            </a:graphic>
            <wp14:sizeRelH relativeFrom="margin">
              <wp14:pctWidth>0</wp14:pctWidth>
            </wp14:sizeRelH>
            <wp14:sizeRelV relativeFrom="margin">
              <wp14:pctHeight>0</wp14:pctHeight>
            </wp14:sizeRelV>
          </wp:anchor>
        </w:drawing>
      </w:r>
      <w:r w:rsidR="00CD3206">
        <w:t xml:space="preserve">Once the oysters have been harvested, it is vital to populate them into areas of the river that will afford the greatest opportunity for their survival. Having healthy oysters deposited into </w:t>
      </w:r>
      <w:r w:rsidR="00FA3C38">
        <w:t>multiple reefs along the South River will benefit the overall river better than one or two reefs</w:t>
      </w:r>
      <w:r w:rsidR="005930AA">
        <w:t xml:space="preserve"> in a small area of the river</w:t>
      </w:r>
      <w:r w:rsidR="00FA3C38">
        <w:t xml:space="preserve"> would. </w:t>
      </w:r>
      <w:r w:rsidR="005930AA">
        <w:t>Once again, the workflow</w:t>
      </w:r>
      <w:r w:rsidR="004D254D">
        <w:t xml:space="preserve"> (Figure 5).</w:t>
      </w:r>
      <w:r w:rsidR="005930AA">
        <w:t xml:space="preserve"> is based on several factors contributing to oyster health but whereas phase I was focused on surface water measurements due to oysters being raised from spat to maturity just below the </w:t>
      </w:r>
      <w:r w:rsidR="000A1F78">
        <w:t>water’s</w:t>
      </w:r>
      <w:r w:rsidR="005930AA">
        <w:t xml:space="preserve"> surface; phase II concentrates on the water measurements collected from the bottom of the river where the oysters will actually be planted. </w:t>
      </w:r>
    </w:p>
    <w:p w14:paraId="02A2E9CA" w14:textId="0525C755" w:rsidR="00961136" w:rsidRDefault="00961136" w:rsidP="000A10B9">
      <w:pPr>
        <w:spacing w:before="240" w:line="240" w:lineRule="auto"/>
        <w:outlineLvl w:val="0"/>
      </w:pPr>
    </w:p>
    <w:p w14:paraId="58CF6CBB" w14:textId="77777777" w:rsidR="00961136" w:rsidRDefault="00961136" w:rsidP="000A10B9">
      <w:pPr>
        <w:spacing w:before="240" w:line="240" w:lineRule="auto"/>
        <w:outlineLvl w:val="0"/>
      </w:pPr>
    </w:p>
    <w:p w14:paraId="4104818E" w14:textId="7BBA4436" w:rsidR="005930AA" w:rsidRDefault="00D9616F" w:rsidP="000A10B9">
      <w:pPr>
        <w:spacing w:before="240" w:line="240" w:lineRule="auto"/>
        <w:outlineLvl w:val="0"/>
      </w:pPr>
      <w:r>
        <w:t xml:space="preserve">Much like phase I, phase II </w:t>
      </w:r>
      <w:r w:rsidR="00961136">
        <w:t>is initiated by the</w:t>
      </w:r>
      <w:r w:rsidR="0087051D">
        <w:t xml:space="preserve"> joining of water data </w:t>
      </w:r>
      <w:r w:rsidR="00CC2166">
        <w:t xml:space="preserve">to </w:t>
      </w:r>
      <w:r w:rsidR="004D254D">
        <w:t xml:space="preserve">the </w:t>
      </w:r>
      <w:r w:rsidR="00CC2166">
        <w:t>South River water monitoring zones</w:t>
      </w:r>
      <w:r w:rsidR="00961136">
        <w:t xml:space="preserve"> layer</w:t>
      </w:r>
      <w:r w:rsidR="00CC2166">
        <w:t xml:space="preserve">. </w:t>
      </w:r>
      <w:r w:rsidR="004D254D">
        <w:t>The tabular data layers created for this project were</w:t>
      </w:r>
      <w:r w:rsidR="000A10B9">
        <w:t xml:space="preserve"> an average of calendar year 2016 values </w:t>
      </w:r>
      <w:r w:rsidR="004D254D">
        <w:t>with the appropriate measurement types</w:t>
      </w:r>
      <w:r w:rsidR="000A10B9">
        <w:t xml:space="preserve"> derived from </w:t>
      </w:r>
      <w:r w:rsidR="00CC2166">
        <w:t>MTAC guidelines as well as other organizations</w:t>
      </w:r>
      <w:r w:rsidR="004D254D">
        <w:t xml:space="preserve"> published guidelines</w:t>
      </w:r>
      <w:r w:rsidR="00CC2166">
        <w:t>. The</w:t>
      </w:r>
      <w:r w:rsidR="004D254D">
        <w:t xml:space="preserve"> important layers in this phase; </w:t>
      </w:r>
      <w:r w:rsidR="00CC2166">
        <w:t>Dissolved Oxygen, pH, Salinity, and Temperature. These layers once crea</w:t>
      </w:r>
      <w:r w:rsidR="00625A65">
        <w:t>ted were converted to raster layers at</w:t>
      </w:r>
      <w:r w:rsidR="00CC2166">
        <w:t xml:space="preserve"> </w:t>
      </w:r>
      <w:proofErr w:type="gramStart"/>
      <w:r w:rsidR="00CC2166">
        <w:t>1 in</w:t>
      </w:r>
      <w:r w:rsidR="00625A65">
        <w:t>ch</w:t>
      </w:r>
      <w:proofErr w:type="gramEnd"/>
      <w:r w:rsidR="00625A65">
        <w:t xml:space="preserve"> resolution then process</w:t>
      </w:r>
      <w:r w:rsidR="00665900">
        <w:t>ed through a raster analysis to determine suitability</w:t>
      </w:r>
      <w:r w:rsidR="004D254D">
        <w:t>.</w:t>
      </w:r>
      <w:r w:rsidR="004D254D">
        <w:t xml:space="preserve">  </w:t>
      </w:r>
      <w:r w:rsidR="000A10B9">
        <w:t xml:space="preserve">To define the best suitable areas in the South River, optimal measurements of dissolved oxygen greater than 5.7 mg/l, pH greater than 7, salinity greater than or equal to 11.3 ppt and temperature greater than 20 degrees Celsius. The resulting raster layer was reclassified with </w:t>
      </w:r>
      <w:proofErr w:type="spellStart"/>
      <w:proofErr w:type="gramStart"/>
      <w:r w:rsidR="000A10B9">
        <w:t>non suitable</w:t>
      </w:r>
      <w:proofErr w:type="spellEnd"/>
      <w:proofErr w:type="gramEnd"/>
      <w:r w:rsidR="000A10B9">
        <w:t xml:space="preserve"> areas being labeled as </w:t>
      </w:r>
      <w:proofErr w:type="spellStart"/>
      <w:r w:rsidR="000A10B9">
        <w:t>NoData</w:t>
      </w:r>
      <w:proofErr w:type="spellEnd"/>
      <w:r w:rsidR="000A10B9">
        <w:t xml:space="preserve"> and suitable areas being labeled as 0. The resulting layer was onl</w:t>
      </w:r>
      <w:r w:rsidR="003160B2">
        <w:t xml:space="preserve">y the suitable areas of growth. While the resulting areas of the river are suitable, water quality is only one of two major factors affecting an oyster reef being able to be sited. The bottom surface composition is extremely important to successful growth as the </w:t>
      </w:r>
      <w:r w:rsidR="00F12364">
        <w:t>oyster s</w:t>
      </w:r>
      <w:r w:rsidR="009D57C5">
        <w:t xml:space="preserve">pat must have a proper substrate to latch </w:t>
      </w:r>
      <w:r w:rsidR="00505283">
        <w:t xml:space="preserve">onto. Oysters need a hard surface to attach </w:t>
      </w:r>
      <w:r w:rsidR="00032BD7">
        <w:t xml:space="preserve">to </w:t>
      </w:r>
      <w:r w:rsidR="00505283">
        <w:t xml:space="preserve">such as “cultch” which is a substrate of broken shells. Using a bottom surface composition </w:t>
      </w:r>
      <w:r w:rsidR="006D2F8E">
        <w:t xml:space="preserve">layer derived from Maryland DNR and the suitable </w:t>
      </w:r>
      <w:r w:rsidR="00032BD7">
        <w:t xml:space="preserve">water quality layer, a second </w:t>
      </w:r>
      <w:r w:rsidR="008424BD">
        <w:t xml:space="preserve">raster analysis is performed to provide </w:t>
      </w:r>
      <w:r w:rsidR="00862931">
        <w:t>the pinpointed areas of the river that are the most suitable candidates for siting an oyster reef</w:t>
      </w:r>
      <w:r w:rsidR="0039721B">
        <w:t>.</w:t>
      </w:r>
    </w:p>
    <w:p w14:paraId="71213F6B" w14:textId="36319EA1" w:rsidR="00961136" w:rsidRPr="00045BB5" w:rsidRDefault="00961136" w:rsidP="000A10B9">
      <w:pPr>
        <w:spacing w:before="240" w:line="240" w:lineRule="auto"/>
        <w:outlineLvl w:val="0"/>
      </w:pPr>
    </w:p>
    <w:p w14:paraId="1A6B057A" w14:textId="77FCE9CD" w:rsidR="004D254D" w:rsidRDefault="004D254D" w:rsidP="00A6121A">
      <w:pPr>
        <w:spacing w:line="240" w:lineRule="auto"/>
        <w:outlineLvl w:val="0"/>
        <w:rPr>
          <w:b/>
          <w:i/>
        </w:rPr>
      </w:pPr>
    </w:p>
    <w:p w14:paraId="7F1088BF" w14:textId="77B335FF" w:rsidR="0068246F" w:rsidRDefault="0068246F" w:rsidP="00A6121A">
      <w:pPr>
        <w:spacing w:line="240" w:lineRule="auto"/>
        <w:outlineLvl w:val="0"/>
        <w:rPr>
          <w:b/>
          <w:i/>
        </w:rPr>
      </w:pPr>
      <w:r>
        <w:rPr>
          <w:b/>
          <w:i/>
        </w:rPr>
        <w:lastRenderedPageBreak/>
        <w:t>Phase III – Monitoring Efforts of Existing and Planted Reef Sites</w:t>
      </w:r>
    </w:p>
    <w:p w14:paraId="1E2636A6" w14:textId="7A0197C1" w:rsidR="0068246F" w:rsidRDefault="0068246F" w:rsidP="00A6121A">
      <w:pPr>
        <w:spacing w:line="240" w:lineRule="auto"/>
        <w:outlineLvl w:val="0"/>
      </w:pPr>
      <w:r>
        <w:t>Th</w:t>
      </w:r>
      <w:r w:rsidR="006D7B64">
        <w:t>e</w:t>
      </w:r>
      <w:r>
        <w:t xml:space="preserve"> final phase of the project is one that is never </w:t>
      </w:r>
      <w:r w:rsidR="006D7B64">
        <w:t xml:space="preserve">truly complete; </w:t>
      </w:r>
      <w:r w:rsidR="00465F1B">
        <w:t xml:space="preserve">monitoring reef health. </w:t>
      </w:r>
      <w:r w:rsidR="006D7B64">
        <w:t>Regular monitoring of any reef is imperative in determining if a newly planted reef is maintaining</w:t>
      </w:r>
      <w:r w:rsidR="00633EA0">
        <w:t xml:space="preserve"> its</w:t>
      </w:r>
      <w:r w:rsidR="006D7B64">
        <w:t xml:space="preserve"> health or if an established reef is growing or declining. </w:t>
      </w:r>
      <w:r w:rsidR="00DF737E">
        <w:t xml:space="preserve">For this </w:t>
      </w:r>
      <w:r w:rsidR="009B5A58">
        <w:t>project,</w:t>
      </w:r>
      <w:r w:rsidR="00DF737E">
        <w:t xml:space="preserve"> several different techniques were proposed </w:t>
      </w:r>
      <w:r w:rsidR="009D722A">
        <w:t>and practiced.</w:t>
      </w:r>
      <w:r w:rsidR="00DF737E">
        <w:t xml:space="preserve"> Some of these are newer techniques relying heavily on technology where as others are established methods</w:t>
      </w:r>
      <w:r w:rsidR="009D722A">
        <w:t xml:space="preserve"> with manual and rudimentary tasks</w:t>
      </w:r>
      <w:r w:rsidR="00DF737E">
        <w:t xml:space="preserve">. </w:t>
      </w:r>
    </w:p>
    <w:p w14:paraId="17CC5FE2" w14:textId="77777777" w:rsidR="00FF613C" w:rsidRDefault="00DF737E" w:rsidP="00A6121A">
      <w:pPr>
        <w:spacing w:line="240" w:lineRule="auto"/>
        <w:outlineLvl w:val="0"/>
      </w:pPr>
      <w:r w:rsidRPr="009D722A">
        <w:rPr>
          <w:b/>
        </w:rPr>
        <w:t>Traditional Monitoring:</w:t>
      </w:r>
      <w:r>
        <w:t xml:space="preserve"> </w:t>
      </w:r>
    </w:p>
    <w:p w14:paraId="675D8F14" w14:textId="71E9220E" w:rsidR="00DF737E" w:rsidRDefault="00DF737E" w:rsidP="00A6121A">
      <w:pPr>
        <w:spacing w:line="240" w:lineRule="auto"/>
        <w:outlineLvl w:val="0"/>
      </w:pPr>
      <w:r>
        <w:t xml:space="preserve">Traditional monitoring </w:t>
      </w:r>
      <w:r w:rsidR="00E06817">
        <w:t xml:space="preserve">consists of several techniques that are commonplace among the environmental agency groups responsible for </w:t>
      </w:r>
      <w:r w:rsidR="00CE634A">
        <w:t xml:space="preserve">oyster restoration efforts. Some of these techniques consist of using a </w:t>
      </w:r>
      <w:proofErr w:type="spellStart"/>
      <w:r w:rsidR="00CE634A">
        <w:t>Sechi</w:t>
      </w:r>
      <w:proofErr w:type="spellEnd"/>
      <w:r w:rsidR="00CE634A">
        <w:t xml:space="preserve"> Disk</w:t>
      </w:r>
      <w:r w:rsidR="00571296">
        <w:t xml:space="preserve"> (Figure </w:t>
      </w:r>
      <w:r w:rsidR="005C7A4D">
        <w:t>6</w:t>
      </w:r>
      <w:r w:rsidR="00571296">
        <w:t>)</w:t>
      </w:r>
      <w:r w:rsidR="00CE634A">
        <w:t xml:space="preserve"> which helps measure water clarity using a disk with a pattern tied to a string and lowered until the pattern is no lon</w:t>
      </w:r>
      <w:r w:rsidR="009D553F">
        <w:t xml:space="preserve">ger visible. </w:t>
      </w:r>
      <w:r w:rsidR="009B5A58">
        <w:t>Other methods consist of water sampling</w:t>
      </w:r>
      <w:r w:rsidR="00571296">
        <w:t xml:space="preserve"> (Figure </w:t>
      </w:r>
      <w:r w:rsidR="005C7A4D">
        <w:t>7</w:t>
      </w:r>
      <w:r w:rsidR="00571296">
        <w:t>)</w:t>
      </w:r>
      <w:r w:rsidR="009B5A58">
        <w:t xml:space="preserve"> to measure dissolved oxygen, salinity, and chlorophyll as well as obtaining samples of oysters and testing their tissues</w:t>
      </w:r>
      <w:r w:rsidR="005C7A4D">
        <w:t xml:space="preserve"> </w:t>
      </w:r>
      <w:r w:rsidR="00571296">
        <w:t xml:space="preserve">(Figure </w:t>
      </w:r>
      <w:r w:rsidR="005C7A4D">
        <w:t>8</w:t>
      </w:r>
      <w:r w:rsidR="00571296">
        <w:t>)</w:t>
      </w:r>
      <w:r w:rsidR="009B5A58">
        <w:t xml:space="preserve"> to determine disease or other variants that could be affecting health of the oyster colonies.</w:t>
      </w:r>
    </w:p>
    <w:p w14:paraId="057415AE" w14:textId="5484DF59" w:rsidR="00961136" w:rsidRDefault="00FF613C" w:rsidP="00A6121A">
      <w:pPr>
        <w:spacing w:line="240" w:lineRule="auto"/>
        <w:outlineLvl w:val="0"/>
        <w:rPr>
          <w:b/>
        </w:rPr>
      </w:pPr>
      <w:r>
        <w:rPr>
          <w:b/>
          <w:noProof/>
        </w:rPr>
        <w:drawing>
          <wp:anchor distT="0" distB="0" distL="114300" distR="114300" simplePos="0" relativeHeight="251676672" behindDoc="0" locked="0" layoutInCell="1" allowOverlap="1" wp14:anchorId="582F8F71" wp14:editId="7BE44983">
            <wp:simplePos x="0" y="0"/>
            <wp:positionH relativeFrom="column">
              <wp:posOffset>430530</wp:posOffset>
            </wp:positionH>
            <wp:positionV relativeFrom="paragraph">
              <wp:posOffset>25400</wp:posOffset>
            </wp:positionV>
            <wp:extent cx="1526540" cy="1203325"/>
            <wp:effectExtent l="0" t="0" r="0" b="0"/>
            <wp:wrapThrough wrapText="bothSides">
              <wp:wrapPolygon edited="0">
                <wp:start x="0" y="0"/>
                <wp:lineTo x="0" y="21201"/>
                <wp:lineTo x="21295" y="21201"/>
                <wp:lineTo x="2129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ch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6540" cy="1203325"/>
                    </a:xfrm>
                    <a:prstGeom prst="rect">
                      <a:avLst/>
                    </a:prstGeom>
                  </pic:spPr>
                </pic:pic>
              </a:graphicData>
            </a:graphic>
            <wp14:sizeRelV relativeFrom="margin">
              <wp14:pctHeight>0</wp14:pctHeight>
            </wp14:sizeRelV>
          </wp:anchor>
        </w:drawing>
      </w:r>
      <w:r w:rsidR="00571296">
        <w:rPr>
          <w:b/>
          <w:noProof/>
        </w:rPr>
        <w:drawing>
          <wp:anchor distT="0" distB="0" distL="114300" distR="114300" simplePos="0" relativeHeight="251682816" behindDoc="0" locked="0" layoutInCell="1" allowOverlap="1" wp14:anchorId="086D5554" wp14:editId="47A6E576">
            <wp:simplePos x="0" y="0"/>
            <wp:positionH relativeFrom="column">
              <wp:posOffset>4029075</wp:posOffset>
            </wp:positionH>
            <wp:positionV relativeFrom="paragraph">
              <wp:posOffset>128088</wp:posOffset>
            </wp:positionV>
            <wp:extent cx="1639389" cy="1099648"/>
            <wp:effectExtent l="0" t="0" r="0" b="5715"/>
            <wp:wrapThrough wrapText="bothSides">
              <wp:wrapPolygon edited="0">
                <wp:start x="0" y="0"/>
                <wp:lineTo x="0" y="21338"/>
                <wp:lineTo x="21341" y="21338"/>
                <wp:lineTo x="2134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9389" cy="1099648"/>
                    </a:xfrm>
                    <a:prstGeom prst="rect">
                      <a:avLst/>
                    </a:prstGeom>
                    <a:noFill/>
                  </pic:spPr>
                </pic:pic>
              </a:graphicData>
            </a:graphic>
          </wp:anchor>
        </w:drawing>
      </w:r>
      <w:r w:rsidR="00571296">
        <w:rPr>
          <w:b/>
          <w:noProof/>
        </w:rPr>
        <w:drawing>
          <wp:anchor distT="0" distB="0" distL="114300" distR="114300" simplePos="0" relativeHeight="251679744" behindDoc="0" locked="0" layoutInCell="1" allowOverlap="1" wp14:anchorId="3AF42DE5" wp14:editId="317D7BB7">
            <wp:simplePos x="0" y="0"/>
            <wp:positionH relativeFrom="column">
              <wp:posOffset>2085159</wp:posOffset>
            </wp:positionH>
            <wp:positionV relativeFrom="paragraph">
              <wp:posOffset>273685</wp:posOffset>
            </wp:positionV>
            <wp:extent cx="1579910" cy="852663"/>
            <wp:effectExtent l="0" t="0" r="1270" b="5080"/>
            <wp:wrapThrough wrapText="bothSides">
              <wp:wrapPolygon edited="0">
                <wp:start x="0" y="0"/>
                <wp:lineTo x="0" y="21246"/>
                <wp:lineTo x="21357" y="21246"/>
                <wp:lineTo x="2135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9910" cy="852663"/>
                    </a:xfrm>
                    <a:prstGeom prst="rect">
                      <a:avLst/>
                    </a:prstGeom>
                    <a:noFill/>
                  </pic:spPr>
                </pic:pic>
              </a:graphicData>
            </a:graphic>
          </wp:anchor>
        </w:drawing>
      </w:r>
    </w:p>
    <w:p w14:paraId="608B9981" w14:textId="4C37EE4D" w:rsidR="00961136" w:rsidRDefault="00961136" w:rsidP="00A6121A">
      <w:pPr>
        <w:spacing w:line="240" w:lineRule="auto"/>
        <w:outlineLvl w:val="0"/>
        <w:rPr>
          <w:b/>
        </w:rPr>
      </w:pPr>
    </w:p>
    <w:p w14:paraId="439846E7" w14:textId="2A3CB97B" w:rsidR="00961136" w:rsidRDefault="00961136" w:rsidP="00A6121A">
      <w:pPr>
        <w:spacing w:line="240" w:lineRule="auto"/>
        <w:outlineLvl w:val="0"/>
        <w:rPr>
          <w:b/>
        </w:rPr>
      </w:pPr>
    </w:p>
    <w:p w14:paraId="41C778B2" w14:textId="64652803" w:rsidR="00961136" w:rsidRDefault="00FF613C" w:rsidP="00A6121A">
      <w:pPr>
        <w:spacing w:line="240" w:lineRule="auto"/>
        <w:outlineLvl w:val="0"/>
        <w:rPr>
          <w:b/>
        </w:rPr>
      </w:pPr>
      <w:r>
        <w:rPr>
          <w:noProof/>
        </w:rPr>
        <mc:AlternateContent>
          <mc:Choice Requires="wps">
            <w:drawing>
              <wp:anchor distT="45720" distB="45720" distL="114300" distR="114300" simplePos="0" relativeHeight="251684864" behindDoc="0" locked="0" layoutInCell="1" allowOverlap="1" wp14:anchorId="5EC3AEF4" wp14:editId="349300E7">
                <wp:simplePos x="0" y="0"/>
                <wp:positionH relativeFrom="column">
                  <wp:posOffset>4029710</wp:posOffset>
                </wp:positionH>
                <wp:positionV relativeFrom="paragraph">
                  <wp:posOffset>417195</wp:posOffset>
                </wp:positionV>
                <wp:extent cx="1638935" cy="2108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10820"/>
                        </a:xfrm>
                        <a:prstGeom prst="rect">
                          <a:avLst/>
                        </a:prstGeom>
                        <a:solidFill>
                          <a:srgbClr val="FFFFFF"/>
                        </a:solidFill>
                        <a:ln w="9525">
                          <a:noFill/>
                          <a:miter lim="800000"/>
                          <a:headEnd/>
                          <a:tailEnd/>
                        </a:ln>
                      </wps:spPr>
                      <wps:txbx>
                        <w:txbxContent>
                          <w:p w14:paraId="21DBED15" w14:textId="64B98455" w:rsidR="00571296" w:rsidRPr="00571296" w:rsidRDefault="00571296" w:rsidP="00571296">
                            <w:pPr>
                              <w:jc w:val="center"/>
                              <w:rPr>
                                <w:sz w:val="10"/>
                                <w:szCs w:val="10"/>
                              </w:rPr>
                            </w:pPr>
                            <w:r w:rsidRPr="00571296">
                              <w:rPr>
                                <w:sz w:val="10"/>
                                <w:szCs w:val="10"/>
                              </w:rPr>
                              <w:t xml:space="preserve">Figure </w:t>
                            </w:r>
                            <w:r w:rsidR="005C7A4D">
                              <w:rPr>
                                <w:sz w:val="10"/>
                                <w:szCs w:val="10"/>
                              </w:rPr>
                              <w:t>8</w:t>
                            </w:r>
                            <w:r w:rsidRPr="00571296">
                              <w:rPr>
                                <w:sz w:val="10"/>
                                <w:szCs w:val="10"/>
                              </w:rPr>
                              <w:t xml:space="preserve">. </w:t>
                            </w:r>
                            <w:r>
                              <w:rPr>
                                <w:sz w:val="10"/>
                                <w:szCs w:val="10"/>
                              </w:rPr>
                              <w:t xml:space="preserve">Tissue Sampling </w:t>
                            </w:r>
                            <w:proofErr w:type="gramStart"/>
                            <w:r>
                              <w:rPr>
                                <w:sz w:val="10"/>
                                <w:szCs w:val="10"/>
                              </w:rPr>
                              <w:t>( courtesy</w:t>
                            </w:r>
                            <w:proofErr w:type="gramEnd"/>
                            <w:r>
                              <w:rPr>
                                <w:sz w:val="10"/>
                                <w:szCs w:val="10"/>
                              </w:rPr>
                              <w:t xml:space="preserve"> of CBF)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3AEF4" id="_x0000_s1030" type="#_x0000_t202" style="position:absolute;margin-left:317.3pt;margin-top:32.85pt;width:129.05pt;height:16.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" stroked="f">
                <v:textbox>
                  <w:txbxContent>
                    <w:p w14:paraId="21DBED15" w14:textId="64B98455" w:rsidR="00571296" w:rsidRPr="00571296" w:rsidRDefault="00571296" w:rsidP="00571296">
                      <w:pPr>
                        <w:jc w:val="center"/>
                        <w:rPr>
                          <w:sz w:val="10"/>
                          <w:szCs w:val="10"/>
                        </w:rPr>
                      </w:pPr>
                      <w:r w:rsidRPr="00571296">
                        <w:rPr>
                          <w:sz w:val="10"/>
                          <w:szCs w:val="10"/>
                        </w:rPr>
                        <w:t xml:space="preserve">Figure </w:t>
                      </w:r>
                      <w:r w:rsidR="005C7A4D">
                        <w:rPr>
                          <w:sz w:val="10"/>
                          <w:szCs w:val="10"/>
                        </w:rPr>
                        <w:t>8</w:t>
                      </w:r>
                      <w:r w:rsidRPr="00571296">
                        <w:rPr>
                          <w:sz w:val="10"/>
                          <w:szCs w:val="10"/>
                        </w:rPr>
                        <w:t xml:space="preserve">. </w:t>
                      </w:r>
                      <w:r>
                        <w:rPr>
                          <w:sz w:val="10"/>
                          <w:szCs w:val="10"/>
                        </w:rPr>
                        <w:t xml:space="preserve">Tissue Sampling </w:t>
                      </w:r>
                      <w:proofErr w:type="gramStart"/>
                      <w:r>
                        <w:rPr>
                          <w:sz w:val="10"/>
                          <w:szCs w:val="10"/>
                        </w:rPr>
                        <w:t>( courtesy</w:t>
                      </w:r>
                      <w:proofErr w:type="gramEnd"/>
                      <w:r>
                        <w:rPr>
                          <w:sz w:val="10"/>
                          <w:szCs w:val="10"/>
                        </w:rPr>
                        <w:t xml:space="preserve"> of CBF)</w:t>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77034110" wp14:editId="05481D5D">
                <wp:simplePos x="0" y="0"/>
                <wp:positionH relativeFrom="column">
                  <wp:posOffset>2083435</wp:posOffset>
                </wp:positionH>
                <wp:positionV relativeFrom="paragraph">
                  <wp:posOffset>312420</wp:posOffset>
                </wp:positionV>
                <wp:extent cx="1579880" cy="210820"/>
                <wp:effectExtent l="0" t="0" r="127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210820"/>
                        </a:xfrm>
                        <a:prstGeom prst="rect">
                          <a:avLst/>
                        </a:prstGeom>
                        <a:solidFill>
                          <a:srgbClr val="FFFFFF"/>
                        </a:solidFill>
                        <a:ln w="9525">
                          <a:noFill/>
                          <a:miter lim="800000"/>
                          <a:headEnd/>
                          <a:tailEnd/>
                        </a:ln>
                      </wps:spPr>
                      <wps:txbx>
                        <w:txbxContent>
                          <w:p w14:paraId="6CDE538D" w14:textId="6F0F8B34" w:rsidR="00571296" w:rsidRPr="00571296" w:rsidRDefault="00571296" w:rsidP="00571296">
                            <w:pPr>
                              <w:jc w:val="center"/>
                              <w:rPr>
                                <w:sz w:val="10"/>
                                <w:szCs w:val="10"/>
                              </w:rPr>
                            </w:pPr>
                            <w:r w:rsidRPr="00571296">
                              <w:rPr>
                                <w:sz w:val="10"/>
                                <w:szCs w:val="10"/>
                              </w:rPr>
                              <w:t xml:space="preserve">Figure </w:t>
                            </w:r>
                            <w:r w:rsidR="005C7A4D">
                              <w:rPr>
                                <w:sz w:val="10"/>
                                <w:szCs w:val="10"/>
                              </w:rPr>
                              <w:t>7</w:t>
                            </w:r>
                            <w:r w:rsidRPr="00571296">
                              <w:rPr>
                                <w:sz w:val="10"/>
                                <w:szCs w:val="10"/>
                              </w:rPr>
                              <w:t xml:space="preserve">. </w:t>
                            </w:r>
                            <w:r>
                              <w:rPr>
                                <w:sz w:val="10"/>
                                <w:szCs w:val="10"/>
                              </w:rPr>
                              <w:t>Water Sampling</w:t>
                            </w:r>
                            <w:r w:rsidRPr="00571296">
                              <w:rPr>
                                <w:sz w:val="10"/>
                                <w:szCs w:val="10"/>
                              </w:rPr>
                              <w:t xml:space="preserve"> (courtesy of </w:t>
                            </w:r>
                            <w:r>
                              <w:rPr>
                                <w:sz w:val="10"/>
                                <w:szCs w:val="10"/>
                              </w:rPr>
                              <w:t>CBF</w:t>
                            </w:r>
                            <w:r w:rsidRPr="00571296">
                              <w:rPr>
                                <w:sz w:val="10"/>
                                <w:szCs w:val="1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34110" id="_x0000_s1031" type="#_x0000_t202" style="position:absolute;margin-left:164.05pt;margin-top:24.6pt;width:124.4pt;height:16.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" stroked="f">
                <v:textbox>
                  <w:txbxContent>
                    <w:p w14:paraId="6CDE538D" w14:textId="6F0F8B34" w:rsidR="00571296" w:rsidRPr="00571296" w:rsidRDefault="00571296" w:rsidP="00571296">
                      <w:pPr>
                        <w:jc w:val="center"/>
                        <w:rPr>
                          <w:sz w:val="10"/>
                          <w:szCs w:val="10"/>
                        </w:rPr>
                      </w:pPr>
                      <w:r w:rsidRPr="00571296">
                        <w:rPr>
                          <w:sz w:val="10"/>
                          <w:szCs w:val="10"/>
                        </w:rPr>
                        <w:t xml:space="preserve">Figure </w:t>
                      </w:r>
                      <w:r w:rsidR="005C7A4D">
                        <w:rPr>
                          <w:sz w:val="10"/>
                          <w:szCs w:val="10"/>
                        </w:rPr>
                        <w:t>7</w:t>
                      </w:r>
                      <w:r w:rsidRPr="00571296">
                        <w:rPr>
                          <w:sz w:val="10"/>
                          <w:szCs w:val="10"/>
                        </w:rPr>
                        <w:t xml:space="preserve">. </w:t>
                      </w:r>
                      <w:r>
                        <w:rPr>
                          <w:sz w:val="10"/>
                          <w:szCs w:val="10"/>
                        </w:rPr>
                        <w:t>Water Sampling</w:t>
                      </w:r>
                      <w:r w:rsidRPr="00571296">
                        <w:rPr>
                          <w:sz w:val="10"/>
                          <w:szCs w:val="10"/>
                        </w:rPr>
                        <w:t xml:space="preserve"> (courtesy of </w:t>
                      </w:r>
                      <w:r>
                        <w:rPr>
                          <w:sz w:val="10"/>
                          <w:szCs w:val="10"/>
                        </w:rPr>
                        <w:t>CBF</w:t>
                      </w:r>
                      <w:r w:rsidRPr="00571296">
                        <w:rPr>
                          <w:sz w:val="10"/>
                          <w:szCs w:val="10"/>
                        </w:rPr>
                        <w:t>)</w:t>
                      </w:r>
                    </w:p>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22434D28" wp14:editId="73758BE6">
                <wp:simplePos x="0" y="0"/>
                <wp:positionH relativeFrom="column">
                  <wp:posOffset>0</wp:posOffset>
                </wp:positionH>
                <wp:positionV relativeFrom="paragraph">
                  <wp:posOffset>413385</wp:posOffset>
                </wp:positionV>
                <wp:extent cx="2360930" cy="210820"/>
                <wp:effectExtent l="0" t="0" r="381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820"/>
                        </a:xfrm>
                        <a:prstGeom prst="rect">
                          <a:avLst/>
                        </a:prstGeom>
                        <a:solidFill>
                          <a:srgbClr val="FFFFFF"/>
                        </a:solidFill>
                        <a:ln w="9525">
                          <a:noFill/>
                          <a:miter lim="800000"/>
                          <a:headEnd/>
                          <a:tailEnd/>
                        </a:ln>
                      </wps:spPr>
                      <wps:txbx>
                        <w:txbxContent>
                          <w:p w14:paraId="4255BF3D" w14:textId="5342813D" w:rsidR="00571296" w:rsidRPr="00571296" w:rsidRDefault="00571296" w:rsidP="00571296">
                            <w:pPr>
                              <w:jc w:val="center"/>
                              <w:rPr>
                                <w:sz w:val="10"/>
                                <w:szCs w:val="10"/>
                              </w:rPr>
                            </w:pPr>
                            <w:r w:rsidRPr="00571296">
                              <w:rPr>
                                <w:sz w:val="10"/>
                                <w:szCs w:val="10"/>
                              </w:rPr>
                              <w:t xml:space="preserve">Figure </w:t>
                            </w:r>
                            <w:r w:rsidR="005C7A4D">
                              <w:rPr>
                                <w:sz w:val="10"/>
                                <w:szCs w:val="10"/>
                              </w:rPr>
                              <w:t>6</w:t>
                            </w:r>
                            <w:r w:rsidRPr="00571296">
                              <w:rPr>
                                <w:sz w:val="10"/>
                                <w:szCs w:val="10"/>
                              </w:rPr>
                              <w:t xml:space="preserve">. </w:t>
                            </w:r>
                            <w:proofErr w:type="spellStart"/>
                            <w:r w:rsidRPr="00571296">
                              <w:rPr>
                                <w:sz w:val="10"/>
                                <w:szCs w:val="10"/>
                              </w:rPr>
                              <w:t>Sechi</w:t>
                            </w:r>
                            <w:proofErr w:type="spellEnd"/>
                            <w:r w:rsidRPr="00571296">
                              <w:rPr>
                                <w:sz w:val="10"/>
                                <w:szCs w:val="10"/>
                              </w:rPr>
                              <w:t xml:space="preserve"> Disk Monitoring (courtesy of Ben Meadows)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434D28" id="_x0000_s1032" type="#_x0000_t202" style="position:absolute;margin-left:0;margin-top:32.55pt;width:185.9pt;height:16.6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Z/IgIAACM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" stroked="f">
                <v:textbox>
                  <w:txbxContent>
                    <w:p w14:paraId="4255BF3D" w14:textId="5342813D" w:rsidR="00571296" w:rsidRPr="00571296" w:rsidRDefault="00571296" w:rsidP="00571296">
                      <w:pPr>
                        <w:jc w:val="center"/>
                        <w:rPr>
                          <w:sz w:val="10"/>
                          <w:szCs w:val="10"/>
                        </w:rPr>
                      </w:pPr>
                      <w:r w:rsidRPr="00571296">
                        <w:rPr>
                          <w:sz w:val="10"/>
                          <w:szCs w:val="10"/>
                        </w:rPr>
                        <w:t xml:space="preserve">Figure </w:t>
                      </w:r>
                      <w:r w:rsidR="005C7A4D">
                        <w:rPr>
                          <w:sz w:val="10"/>
                          <w:szCs w:val="10"/>
                        </w:rPr>
                        <w:t>6</w:t>
                      </w:r>
                      <w:r w:rsidRPr="00571296">
                        <w:rPr>
                          <w:sz w:val="10"/>
                          <w:szCs w:val="10"/>
                        </w:rPr>
                        <w:t xml:space="preserve">. </w:t>
                      </w:r>
                      <w:proofErr w:type="spellStart"/>
                      <w:r w:rsidRPr="00571296">
                        <w:rPr>
                          <w:sz w:val="10"/>
                          <w:szCs w:val="10"/>
                        </w:rPr>
                        <w:t>Sechi</w:t>
                      </w:r>
                      <w:proofErr w:type="spellEnd"/>
                      <w:r w:rsidRPr="00571296">
                        <w:rPr>
                          <w:sz w:val="10"/>
                          <w:szCs w:val="10"/>
                        </w:rPr>
                        <w:t xml:space="preserve"> Disk Monitoring (courtesy of Ben Meadows)</w:t>
                      </w:r>
                    </w:p>
                  </w:txbxContent>
                </v:textbox>
                <w10:wrap type="square"/>
              </v:shape>
            </w:pict>
          </mc:Fallback>
        </mc:AlternateContent>
      </w:r>
    </w:p>
    <w:p w14:paraId="49A034FF" w14:textId="5BA1AC8B" w:rsidR="00961136" w:rsidRDefault="00961136" w:rsidP="00A6121A">
      <w:pPr>
        <w:spacing w:line="240" w:lineRule="auto"/>
        <w:outlineLvl w:val="0"/>
        <w:rPr>
          <w:b/>
        </w:rPr>
      </w:pPr>
    </w:p>
    <w:p w14:paraId="51CE4991" w14:textId="2188689A" w:rsidR="00FF613C" w:rsidRDefault="009B5A58" w:rsidP="00A6121A">
      <w:pPr>
        <w:spacing w:line="240" w:lineRule="auto"/>
        <w:outlineLvl w:val="0"/>
      </w:pPr>
      <w:r w:rsidRPr="009D722A">
        <w:rPr>
          <w:b/>
        </w:rPr>
        <w:t>Satellite, Aerial, and Drone Monitoring:</w:t>
      </w:r>
      <w:r>
        <w:t xml:space="preserve"> </w:t>
      </w:r>
    </w:p>
    <w:p w14:paraId="6D58AFB9" w14:textId="7D2FBC19" w:rsidR="009B5A58" w:rsidRDefault="009B5A58" w:rsidP="00A6121A">
      <w:pPr>
        <w:spacing w:line="240" w:lineRule="auto"/>
        <w:outlineLvl w:val="0"/>
      </w:pPr>
      <w:r>
        <w:t>Several instances of remote sensing were employed to determine health of existing oyster reefs and many of these can be employ</w:t>
      </w:r>
      <w:r w:rsidR="00EB6965">
        <w:t xml:space="preserve">ed with other projects as well. Using Landsat imagery based on a color combination of Blue, Green, and NIR bands, it is possible to see bottom depths up to 25 meters. With the South River’s deepest depths being roughly 10 meters, the bottom should be discernable and able to be classified by depths. The key to using </w:t>
      </w:r>
      <w:proofErr w:type="spellStart"/>
      <w:r w:rsidR="00EB6965">
        <w:t>landsat</w:t>
      </w:r>
      <w:proofErr w:type="spellEnd"/>
      <w:r w:rsidR="00EB6965">
        <w:t xml:space="preserve"> and this actually pertains to any of the remote sensing methods is to assure that the imagery being used is from the winter months for t</w:t>
      </w:r>
      <w:r w:rsidR="009643C6">
        <w:t>hree</w:t>
      </w:r>
      <w:r w:rsidR="00EB6965">
        <w:t xml:space="preserve"> important reasons: </w:t>
      </w:r>
      <w:r w:rsidR="002E4A9F">
        <w:t xml:space="preserve">1. The </w:t>
      </w:r>
      <w:r w:rsidR="009643C6">
        <w:t>winter months tend to have clearer water due to the cooler water temperatures allowing water to penetrate deeper</w:t>
      </w:r>
      <w:r w:rsidR="001D00FE">
        <w:t>,</w:t>
      </w:r>
      <w:r w:rsidR="009643C6">
        <w:t xml:space="preserve"> 2. The amount of boat traffic is minimal if not nonexistent</w:t>
      </w:r>
      <w:r w:rsidR="00FD7A58">
        <w:t xml:space="preserve"> during these months which allows for the water to be undisturbed controlling the amount of silt and pa</w:t>
      </w:r>
      <w:r w:rsidR="001D00FE">
        <w:t>rticulate floating in the water, and 3. The tides in the winter are generally lower than sea level mean allowing for more of the surface to be visible. Use of a drone allows for spot checking certain areas known for oyster growth providing higher resolution than available by Lan</w:t>
      </w:r>
      <w:r w:rsidR="00571296">
        <w:t>dsat (30m pan sharpened to 15 m)</w:t>
      </w:r>
      <w:r w:rsidR="001D00FE">
        <w:t xml:space="preserve"> or commercial imagery</w:t>
      </w:r>
      <w:r w:rsidR="00571296">
        <w:t xml:space="preserve"> (Figure </w:t>
      </w:r>
      <w:r w:rsidR="005D20A5">
        <w:t>9</w:t>
      </w:r>
      <w:r w:rsidR="00571296">
        <w:t>)</w:t>
      </w:r>
      <w:r w:rsidR="001D00FE">
        <w:t xml:space="preserve"> which may be 1.5 feet at the best. Drone imagery </w:t>
      </w:r>
      <w:r w:rsidR="00A43CF5">
        <w:t xml:space="preserve">(Figure </w:t>
      </w:r>
      <w:r w:rsidR="005D20A5">
        <w:t>10</w:t>
      </w:r>
      <w:r w:rsidR="00A43CF5">
        <w:t xml:space="preserve">) </w:t>
      </w:r>
      <w:r w:rsidR="001D00FE">
        <w:t xml:space="preserve">can provide up to 1 inch or sub inch resolution and through the use of filters, can pierce through the waters glare. Another advantage to using a drone for collection is that the </w:t>
      </w:r>
      <w:r w:rsidR="00BD7A3C">
        <w:t>user</w:t>
      </w:r>
      <w:r w:rsidR="001D00FE">
        <w:t xml:space="preserve"> decides when and where to collect eliminating the need to wait for a programmed collect. </w:t>
      </w:r>
      <w:r w:rsidR="009D722A">
        <w:t>The key to remote sensing oyster reefs is determining if reef area expands or diminishes from collection to collection.</w:t>
      </w:r>
    </w:p>
    <w:p w14:paraId="34BAFC1F" w14:textId="42E848D4" w:rsidR="00571296" w:rsidRDefault="0039721B" w:rsidP="00A6121A">
      <w:pPr>
        <w:spacing w:line="240" w:lineRule="auto"/>
        <w:outlineLvl w:val="0"/>
        <w:rPr>
          <w:b/>
        </w:rPr>
      </w:pPr>
      <w:r>
        <w:rPr>
          <w:noProof/>
        </w:rPr>
        <w:lastRenderedPageBreak/>
        <w:drawing>
          <wp:anchor distT="0" distB="0" distL="114300" distR="114300" simplePos="0" relativeHeight="251685888" behindDoc="0" locked="0" layoutInCell="1" allowOverlap="1" wp14:anchorId="01D20DFC" wp14:editId="509DBD8C">
            <wp:simplePos x="0" y="0"/>
            <wp:positionH relativeFrom="column">
              <wp:posOffset>12700</wp:posOffset>
            </wp:positionH>
            <wp:positionV relativeFrom="paragraph">
              <wp:posOffset>64770</wp:posOffset>
            </wp:positionV>
            <wp:extent cx="2514600" cy="2018030"/>
            <wp:effectExtent l="0" t="0" r="0" b="1270"/>
            <wp:wrapThrough wrapText="bothSides">
              <wp:wrapPolygon edited="0">
                <wp:start x="0" y="0"/>
                <wp:lineTo x="0" y="21410"/>
                <wp:lineTo x="21436" y="21410"/>
                <wp:lineTo x="21436" y="0"/>
                <wp:lineTo x="0" y="0"/>
              </wp:wrapPolygon>
            </wp:wrapThrough>
            <wp:docPr id="26" name="Picture 25">
              <a:extLst xmlns:a="http://schemas.openxmlformats.org/drawingml/2006/main">
                <a:ext uri="{FF2B5EF4-FFF2-40B4-BE49-F238E27FC236}">
                  <a16:creationId xmlns:a16="http://schemas.microsoft.com/office/drawing/2014/main" id="{E901309B-47C2-4FBC-A1B4-99638FFE22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E901309B-47C2-4FBC-A1B4-99638FFE221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2018030"/>
                    </a:xfrm>
                    <a:prstGeom prst="rect">
                      <a:avLst/>
                    </a:prstGeom>
                  </pic:spPr>
                </pic:pic>
              </a:graphicData>
            </a:graphic>
            <wp14:sizeRelH relativeFrom="margin">
              <wp14:pctWidth>0</wp14:pctWidth>
            </wp14:sizeRelH>
            <wp14:sizeRelV relativeFrom="margin">
              <wp14:pctHeight>0</wp14:pctHeight>
            </wp14:sizeRelV>
          </wp:anchor>
        </w:drawing>
      </w:r>
      <w:r w:rsidR="00FF613C">
        <w:rPr>
          <w:noProof/>
        </w:rPr>
        <w:drawing>
          <wp:anchor distT="0" distB="0" distL="114300" distR="114300" simplePos="0" relativeHeight="251686912" behindDoc="0" locked="0" layoutInCell="1" allowOverlap="1" wp14:anchorId="34971379" wp14:editId="303699D9">
            <wp:simplePos x="0" y="0"/>
            <wp:positionH relativeFrom="column">
              <wp:posOffset>3193415</wp:posOffset>
            </wp:positionH>
            <wp:positionV relativeFrom="paragraph">
              <wp:posOffset>64770</wp:posOffset>
            </wp:positionV>
            <wp:extent cx="2764155" cy="2018030"/>
            <wp:effectExtent l="0" t="0" r="0" b="1270"/>
            <wp:wrapThrough wrapText="bothSides">
              <wp:wrapPolygon edited="0">
                <wp:start x="0" y="0"/>
                <wp:lineTo x="0" y="21410"/>
                <wp:lineTo x="21436" y="21410"/>
                <wp:lineTo x="21436" y="0"/>
                <wp:lineTo x="0" y="0"/>
              </wp:wrapPolygon>
            </wp:wrapThrough>
            <wp:docPr id="22" name="Picture 16">
              <a:extLst xmlns:a="http://schemas.openxmlformats.org/drawingml/2006/main">
                <a:ext uri="{FF2B5EF4-FFF2-40B4-BE49-F238E27FC236}">
                  <a16:creationId xmlns:a16="http://schemas.microsoft.com/office/drawing/2014/main" id="{818549DC-613C-41B1-B120-D842C5A89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18549DC-613C-41B1-B120-D842C5A89A5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5985" t="16403" r="4600" b="16700"/>
                    <a:stretch/>
                  </pic:blipFill>
                  <pic:spPr>
                    <a:xfrm>
                      <a:off x="0" y="0"/>
                      <a:ext cx="2764155" cy="2018030"/>
                    </a:xfrm>
                    <a:prstGeom prst="rect">
                      <a:avLst/>
                    </a:prstGeom>
                  </pic:spPr>
                </pic:pic>
              </a:graphicData>
            </a:graphic>
            <wp14:sizeRelH relativeFrom="margin">
              <wp14:pctWidth>0</wp14:pctWidth>
            </wp14:sizeRelH>
            <wp14:sizeRelV relativeFrom="margin">
              <wp14:pctHeight>0</wp14:pctHeight>
            </wp14:sizeRelV>
          </wp:anchor>
        </w:drawing>
      </w:r>
    </w:p>
    <w:p w14:paraId="01582827" w14:textId="51598458" w:rsidR="00571296" w:rsidRDefault="00571296" w:rsidP="00A6121A">
      <w:pPr>
        <w:spacing w:line="240" w:lineRule="auto"/>
        <w:outlineLvl w:val="0"/>
        <w:rPr>
          <w:b/>
        </w:rPr>
      </w:pPr>
    </w:p>
    <w:p w14:paraId="2F7C9902" w14:textId="2C470865" w:rsidR="00571296" w:rsidRDefault="00571296" w:rsidP="00A6121A">
      <w:pPr>
        <w:spacing w:line="240" w:lineRule="auto"/>
        <w:outlineLvl w:val="0"/>
        <w:rPr>
          <w:b/>
        </w:rPr>
      </w:pPr>
    </w:p>
    <w:p w14:paraId="4F71CA1E" w14:textId="6B17A5C8" w:rsidR="00571296" w:rsidRDefault="00571296" w:rsidP="00A6121A">
      <w:pPr>
        <w:spacing w:line="240" w:lineRule="auto"/>
        <w:outlineLvl w:val="0"/>
        <w:rPr>
          <w:b/>
        </w:rPr>
      </w:pPr>
    </w:p>
    <w:p w14:paraId="1EAEB76D" w14:textId="5EFE4AC4" w:rsidR="00571296" w:rsidRDefault="00571296" w:rsidP="00A6121A">
      <w:pPr>
        <w:spacing w:line="240" w:lineRule="auto"/>
        <w:outlineLvl w:val="0"/>
        <w:rPr>
          <w:b/>
        </w:rPr>
      </w:pPr>
    </w:p>
    <w:p w14:paraId="630969C0" w14:textId="4F6D69AC" w:rsidR="00571296" w:rsidRDefault="00571296" w:rsidP="00A6121A">
      <w:pPr>
        <w:spacing w:line="240" w:lineRule="auto"/>
        <w:outlineLvl w:val="0"/>
        <w:rPr>
          <w:b/>
        </w:rPr>
      </w:pPr>
    </w:p>
    <w:p w14:paraId="36C1189E" w14:textId="3646B98B" w:rsidR="00571296" w:rsidRDefault="00571296" w:rsidP="00A6121A">
      <w:pPr>
        <w:spacing w:line="240" w:lineRule="auto"/>
        <w:outlineLvl w:val="0"/>
        <w:rPr>
          <w:b/>
        </w:rPr>
      </w:pPr>
    </w:p>
    <w:p w14:paraId="54D5EDA4" w14:textId="5248E31C" w:rsidR="00FF613C" w:rsidRDefault="0039721B" w:rsidP="00A6121A">
      <w:pPr>
        <w:spacing w:line="240" w:lineRule="auto"/>
        <w:outlineLvl w:val="0"/>
        <w:rPr>
          <w:b/>
        </w:rPr>
      </w:pPr>
      <w:r>
        <w:rPr>
          <w:noProof/>
        </w:rPr>
        <mc:AlternateContent>
          <mc:Choice Requires="wps">
            <w:drawing>
              <wp:anchor distT="45720" distB="45720" distL="114300" distR="114300" simplePos="0" relativeHeight="251691008" behindDoc="0" locked="0" layoutInCell="1" allowOverlap="1" wp14:anchorId="5FBC226E" wp14:editId="220A1157">
                <wp:simplePos x="0" y="0"/>
                <wp:positionH relativeFrom="column">
                  <wp:posOffset>3343275</wp:posOffset>
                </wp:positionH>
                <wp:positionV relativeFrom="paragraph">
                  <wp:posOffset>238307</wp:posOffset>
                </wp:positionV>
                <wp:extent cx="2360930" cy="210820"/>
                <wp:effectExtent l="0" t="0" r="381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820"/>
                        </a:xfrm>
                        <a:prstGeom prst="rect">
                          <a:avLst/>
                        </a:prstGeom>
                        <a:solidFill>
                          <a:srgbClr val="FFFFFF"/>
                        </a:solidFill>
                        <a:ln w="9525">
                          <a:noFill/>
                          <a:miter lim="800000"/>
                          <a:headEnd/>
                          <a:tailEnd/>
                        </a:ln>
                      </wps:spPr>
                      <wps:txbx>
                        <w:txbxContent>
                          <w:p w14:paraId="217A564C" w14:textId="5A7AE404" w:rsidR="00A43CF5" w:rsidRPr="00571296" w:rsidRDefault="00A43CF5" w:rsidP="00A43CF5">
                            <w:pPr>
                              <w:jc w:val="center"/>
                              <w:rPr>
                                <w:sz w:val="10"/>
                                <w:szCs w:val="10"/>
                              </w:rPr>
                            </w:pPr>
                            <w:r w:rsidRPr="00571296">
                              <w:rPr>
                                <w:sz w:val="10"/>
                                <w:szCs w:val="10"/>
                              </w:rPr>
                              <w:t xml:space="preserve">Figure </w:t>
                            </w:r>
                            <w:r>
                              <w:rPr>
                                <w:sz w:val="10"/>
                                <w:szCs w:val="10"/>
                              </w:rPr>
                              <w:t>1</w:t>
                            </w:r>
                            <w:r w:rsidR="0039721B">
                              <w:rPr>
                                <w:sz w:val="10"/>
                                <w:szCs w:val="10"/>
                              </w:rPr>
                              <w:t>0</w:t>
                            </w:r>
                            <w:r>
                              <w:rPr>
                                <w:sz w:val="10"/>
                                <w:szCs w:val="10"/>
                              </w:rPr>
                              <w:t xml:space="preserve">. </w:t>
                            </w:r>
                            <w:r w:rsidR="005D20A5">
                              <w:rPr>
                                <w:sz w:val="10"/>
                                <w:szCs w:val="10"/>
                              </w:rPr>
                              <w:t xml:space="preserve">Drone Capture over </w:t>
                            </w:r>
                            <w:r>
                              <w:rPr>
                                <w:sz w:val="10"/>
                                <w:szCs w:val="10"/>
                              </w:rPr>
                              <w:t>Glebe Bay Oyster Reef</w:t>
                            </w:r>
                            <w:r w:rsidR="005D20A5">
                              <w:rPr>
                                <w:sz w:val="10"/>
                                <w:szCs w:val="10"/>
                              </w:rPr>
                              <w:t xml:space="preserve"> with color modification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BC226E" id="_x0000_s1033" type="#_x0000_t202" style="position:absolute;margin-left:263.25pt;margin-top:18.75pt;width:185.9pt;height:16.6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" stroked="f">
                <v:textbox>
                  <w:txbxContent>
                    <w:p w14:paraId="217A564C" w14:textId="5A7AE404" w:rsidR="00A43CF5" w:rsidRPr="00571296" w:rsidRDefault="00A43CF5" w:rsidP="00A43CF5">
                      <w:pPr>
                        <w:jc w:val="center"/>
                        <w:rPr>
                          <w:sz w:val="10"/>
                          <w:szCs w:val="10"/>
                        </w:rPr>
                      </w:pPr>
                      <w:r w:rsidRPr="00571296">
                        <w:rPr>
                          <w:sz w:val="10"/>
                          <w:szCs w:val="10"/>
                        </w:rPr>
                        <w:t xml:space="preserve">Figure </w:t>
                      </w:r>
                      <w:r>
                        <w:rPr>
                          <w:sz w:val="10"/>
                          <w:szCs w:val="10"/>
                        </w:rPr>
                        <w:t>1</w:t>
                      </w:r>
                      <w:r w:rsidR="0039721B">
                        <w:rPr>
                          <w:sz w:val="10"/>
                          <w:szCs w:val="10"/>
                        </w:rPr>
                        <w:t>0</w:t>
                      </w:r>
                      <w:r>
                        <w:rPr>
                          <w:sz w:val="10"/>
                          <w:szCs w:val="10"/>
                        </w:rPr>
                        <w:t xml:space="preserve">. </w:t>
                      </w:r>
                      <w:r w:rsidR="005D20A5">
                        <w:rPr>
                          <w:sz w:val="10"/>
                          <w:szCs w:val="10"/>
                        </w:rPr>
                        <w:t xml:space="preserve">Drone Capture over </w:t>
                      </w:r>
                      <w:r>
                        <w:rPr>
                          <w:sz w:val="10"/>
                          <w:szCs w:val="10"/>
                        </w:rPr>
                        <w:t>Glebe Bay Oyster Reef</w:t>
                      </w:r>
                      <w:r w:rsidR="005D20A5">
                        <w:rPr>
                          <w:sz w:val="10"/>
                          <w:szCs w:val="10"/>
                        </w:rPr>
                        <w:t xml:space="preserve"> with color modification</w:t>
                      </w:r>
                    </w:p>
                  </w:txbxContent>
                </v:textbox>
                <w10:wrap type="square"/>
              </v:shape>
            </w:pict>
          </mc:Fallback>
        </mc:AlternateContent>
      </w:r>
      <w:r>
        <w:rPr>
          <w:noProof/>
        </w:rPr>
        <mc:AlternateContent>
          <mc:Choice Requires="wps">
            <w:drawing>
              <wp:anchor distT="45720" distB="45720" distL="114300" distR="114300" simplePos="0" relativeHeight="251688960" behindDoc="0" locked="0" layoutInCell="1" allowOverlap="1" wp14:anchorId="686D049E" wp14:editId="43DA3BE5">
                <wp:simplePos x="0" y="0"/>
                <wp:positionH relativeFrom="column">
                  <wp:posOffset>100330</wp:posOffset>
                </wp:positionH>
                <wp:positionV relativeFrom="paragraph">
                  <wp:posOffset>238488</wp:posOffset>
                </wp:positionV>
                <wp:extent cx="2360930" cy="210820"/>
                <wp:effectExtent l="0" t="0" r="381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820"/>
                        </a:xfrm>
                        <a:prstGeom prst="rect">
                          <a:avLst/>
                        </a:prstGeom>
                        <a:solidFill>
                          <a:srgbClr val="FFFFFF"/>
                        </a:solidFill>
                        <a:ln w="9525">
                          <a:noFill/>
                          <a:miter lim="800000"/>
                          <a:headEnd/>
                          <a:tailEnd/>
                        </a:ln>
                      </wps:spPr>
                      <wps:txbx>
                        <w:txbxContent>
                          <w:p w14:paraId="06CC8BF6" w14:textId="557F86D4" w:rsidR="00A43CF5" w:rsidRPr="00571296" w:rsidRDefault="00A43CF5" w:rsidP="00A43CF5">
                            <w:pPr>
                              <w:jc w:val="center"/>
                              <w:rPr>
                                <w:sz w:val="10"/>
                                <w:szCs w:val="10"/>
                              </w:rPr>
                            </w:pPr>
                            <w:r w:rsidRPr="00571296">
                              <w:rPr>
                                <w:sz w:val="10"/>
                                <w:szCs w:val="10"/>
                              </w:rPr>
                              <w:t xml:space="preserve">Figure </w:t>
                            </w:r>
                            <w:r w:rsidR="0039721B">
                              <w:rPr>
                                <w:sz w:val="10"/>
                                <w:szCs w:val="10"/>
                              </w:rPr>
                              <w:t>9</w:t>
                            </w:r>
                            <w:r>
                              <w:rPr>
                                <w:sz w:val="10"/>
                                <w:szCs w:val="10"/>
                              </w:rPr>
                              <w:t>. Landsat clipped to South River with oyster reefs located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6D049E" id="_x0000_s1034" type="#_x0000_t202" style="position:absolute;margin-left:7.9pt;margin-top:18.8pt;width:185.9pt;height:16.6pt;z-index:251688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" stroked="f">
                <v:textbox>
                  <w:txbxContent>
                    <w:p w14:paraId="06CC8BF6" w14:textId="557F86D4" w:rsidR="00A43CF5" w:rsidRPr="00571296" w:rsidRDefault="00A43CF5" w:rsidP="00A43CF5">
                      <w:pPr>
                        <w:jc w:val="center"/>
                        <w:rPr>
                          <w:sz w:val="10"/>
                          <w:szCs w:val="10"/>
                        </w:rPr>
                      </w:pPr>
                      <w:r w:rsidRPr="00571296">
                        <w:rPr>
                          <w:sz w:val="10"/>
                          <w:szCs w:val="10"/>
                        </w:rPr>
                        <w:t xml:space="preserve">Figure </w:t>
                      </w:r>
                      <w:r w:rsidR="0039721B">
                        <w:rPr>
                          <w:sz w:val="10"/>
                          <w:szCs w:val="10"/>
                        </w:rPr>
                        <w:t>9</w:t>
                      </w:r>
                      <w:r>
                        <w:rPr>
                          <w:sz w:val="10"/>
                          <w:szCs w:val="10"/>
                        </w:rPr>
                        <w:t>. Landsat clipped to South River with oyster reefs located</w:t>
                      </w:r>
                    </w:p>
                  </w:txbxContent>
                </v:textbox>
                <w10:wrap type="square"/>
              </v:shape>
            </w:pict>
          </mc:Fallback>
        </mc:AlternateContent>
      </w:r>
    </w:p>
    <w:p w14:paraId="63B41579" w14:textId="77777777" w:rsidR="00FF613C" w:rsidRDefault="00FF613C" w:rsidP="00A6121A">
      <w:pPr>
        <w:spacing w:line="240" w:lineRule="auto"/>
        <w:outlineLvl w:val="0"/>
        <w:rPr>
          <w:b/>
        </w:rPr>
      </w:pPr>
    </w:p>
    <w:p w14:paraId="79C71F69" w14:textId="77777777" w:rsidR="00FF613C" w:rsidRDefault="00FF613C" w:rsidP="00A6121A">
      <w:pPr>
        <w:spacing w:line="240" w:lineRule="auto"/>
        <w:outlineLvl w:val="0"/>
        <w:rPr>
          <w:b/>
        </w:rPr>
      </w:pPr>
    </w:p>
    <w:p w14:paraId="537DBB84" w14:textId="33308DC9" w:rsidR="009D722A" w:rsidRPr="0068246F" w:rsidRDefault="00BD7A3C" w:rsidP="00A6121A">
      <w:pPr>
        <w:spacing w:line="240" w:lineRule="auto"/>
        <w:outlineLvl w:val="0"/>
      </w:pPr>
      <w:r w:rsidRPr="009D722A">
        <w:rPr>
          <w:b/>
        </w:rPr>
        <w:t>Sonar (Side Scan and Straight Down):</w:t>
      </w:r>
      <w:r>
        <w:t xml:space="preserve"> Sonar technology is not new and sonar imaging has been available for several </w:t>
      </w:r>
      <w:r w:rsidR="004236E5">
        <w:t>years</w:t>
      </w:r>
      <w:r>
        <w:t xml:space="preserve">, but as time progresses, the technology gets better and the prices become much more manageable for even commercial systems. For this project, a Garmin </w:t>
      </w:r>
      <w:proofErr w:type="spellStart"/>
      <w:r>
        <w:t>Echomap</w:t>
      </w:r>
      <w:proofErr w:type="spellEnd"/>
      <w:r>
        <w:t xml:space="preserve"> 74Se was used to monitor several of the known oyster sites in the South River. Through the use of the sonar the user can determine most surface bottom makeup as well as oyster reefs and structure. Most oyster reefs are very jagged and leave a distinct signature showing jutting of oyster edges turned upward or sideways</w:t>
      </w:r>
      <w:r w:rsidR="0039721B">
        <w:t xml:space="preserve"> (Figure 11)</w:t>
      </w:r>
      <w:r>
        <w:t xml:space="preserve">.  Other indicators of healthy reef structures </w:t>
      </w:r>
      <w:proofErr w:type="gramStart"/>
      <w:r>
        <w:t>is</w:t>
      </w:r>
      <w:proofErr w:type="gramEnd"/>
      <w:r>
        <w:t xml:space="preserve"> the</w:t>
      </w:r>
      <w:r w:rsidR="0039721B">
        <w:t xml:space="preserve"> evidence</w:t>
      </w:r>
      <w:r>
        <w:t xml:space="preserve"> of schooling or larger fish in the areas of the oyster reefs</w:t>
      </w:r>
      <w:r w:rsidR="0039721B">
        <w:t xml:space="preserve"> (Figure 12)</w:t>
      </w:r>
      <w:r>
        <w:t xml:space="preserve">. If a reef is checked several times and there are rarely signs of life near the reef, </w:t>
      </w:r>
      <w:r w:rsidR="009D722A">
        <w:t>that may be an indicator of poor health and prompt the need for more traditional testing means such as “hand tonging” for oysters that can be tested as mentioned previously or possibly even diving the reefs for visual verification.</w:t>
      </w:r>
    </w:p>
    <w:p w14:paraId="5E246B34" w14:textId="05962C28" w:rsidR="004D671E" w:rsidRDefault="0039721B" w:rsidP="00A6121A">
      <w:pPr>
        <w:spacing w:line="240" w:lineRule="auto"/>
        <w:outlineLvl w:val="0"/>
        <w:rPr>
          <w:b/>
          <w:i/>
        </w:rPr>
      </w:pPr>
      <w:r>
        <w:rPr>
          <w:noProof/>
        </w:rPr>
        <mc:AlternateContent>
          <mc:Choice Requires="wps">
            <w:drawing>
              <wp:anchor distT="45720" distB="45720" distL="114300" distR="114300" simplePos="0" relativeHeight="251694080" behindDoc="0" locked="0" layoutInCell="1" allowOverlap="1" wp14:anchorId="0B9F12EC" wp14:editId="7C851C01">
                <wp:simplePos x="0" y="0"/>
                <wp:positionH relativeFrom="column">
                  <wp:posOffset>154033</wp:posOffset>
                </wp:positionH>
                <wp:positionV relativeFrom="paragraph">
                  <wp:posOffset>2214063</wp:posOffset>
                </wp:positionV>
                <wp:extent cx="2360930" cy="210820"/>
                <wp:effectExtent l="0" t="0" r="381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820"/>
                        </a:xfrm>
                        <a:prstGeom prst="rect">
                          <a:avLst/>
                        </a:prstGeom>
                        <a:solidFill>
                          <a:srgbClr val="FFFFFF"/>
                        </a:solidFill>
                        <a:ln w="9525">
                          <a:noFill/>
                          <a:miter lim="800000"/>
                          <a:headEnd/>
                          <a:tailEnd/>
                        </a:ln>
                      </wps:spPr>
                      <wps:txbx>
                        <w:txbxContent>
                          <w:p w14:paraId="76233DF1" w14:textId="1BD164BB" w:rsidR="0039721B" w:rsidRPr="00571296" w:rsidRDefault="0039721B" w:rsidP="0039721B">
                            <w:pPr>
                              <w:jc w:val="center"/>
                              <w:rPr>
                                <w:sz w:val="10"/>
                                <w:szCs w:val="10"/>
                              </w:rPr>
                            </w:pPr>
                            <w:r w:rsidRPr="00571296">
                              <w:rPr>
                                <w:sz w:val="10"/>
                                <w:szCs w:val="10"/>
                              </w:rPr>
                              <w:t xml:space="preserve">Figure </w:t>
                            </w:r>
                            <w:r>
                              <w:rPr>
                                <w:sz w:val="10"/>
                                <w:szCs w:val="10"/>
                              </w:rPr>
                              <w:t>11</w:t>
                            </w:r>
                            <w:r>
                              <w:rPr>
                                <w:sz w:val="10"/>
                                <w:szCs w:val="10"/>
                              </w:rPr>
                              <w:t xml:space="preserve">. </w:t>
                            </w:r>
                            <w:r>
                              <w:rPr>
                                <w:sz w:val="10"/>
                                <w:szCs w:val="10"/>
                              </w:rPr>
                              <w:t>Evidence of well-established Oyster Reef in Glebe Bay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9F12EC" id="_x0000_s1035" type="#_x0000_t202" style="position:absolute;margin-left:12.15pt;margin-top:174.35pt;width:185.9pt;height:16.6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" stroked="f">
                <v:textbox>
                  <w:txbxContent>
                    <w:p w14:paraId="76233DF1" w14:textId="1BD164BB" w:rsidR="0039721B" w:rsidRPr="00571296" w:rsidRDefault="0039721B" w:rsidP="0039721B">
                      <w:pPr>
                        <w:jc w:val="center"/>
                        <w:rPr>
                          <w:sz w:val="10"/>
                          <w:szCs w:val="10"/>
                        </w:rPr>
                      </w:pPr>
                      <w:r w:rsidRPr="00571296">
                        <w:rPr>
                          <w:sz w:val="10"/>
                          <w:szCs w:val="10"/>
                        </w:rPr>
                        <w:t xml:space="preserve">Figure </w:t>
                      </w:r>
                      <w:r>
                        <w:rPr>
                          <w:sz w:val="10"/>
                          <w:szCs w:val="10"/>
                        </w:rPr>
                        <w:t>11</w:t>
                      </w:r>
                      <w:r>
                        <w:rPr>
                          <w:sz w:val="10"/>
                          <w:szCs w:val="10"/>
                        </w:rPr>
                        <w:t xml:space="preserve">. </w:t>
                      </w:r>
                      <w:r>
                        <w:rPr>
                          <w:sz w:val="10"/>
                          <w:szCs w:val="10"/>
                        </w:rPr>
                        <w:t>Evidence of well-established Oyster Reef in Glebe Bay</w:t>
                      </w:r>
                    </w:p>
                  </w:txbxContent>
                </v:textbox>
                <w10:wrap type="square"/>
              </v:shape>
            </w:pict>
          </mc:Fallback>
        </mc:AlternateContent>
      </w:r>
      <w:r>
        <w:rPr>
          <w:noProof/>
        </w:rPr>
        <mc:AlternateContent>
          <mc:Choice Requires="wps">
            <w:drawing>
              <wp:anchor distT="45720" distB="45720" distL="114300" distR="114300" simplePos="0" relativeHeight="251696128" behindDoc="0" locked="0" layoutInCell="1" allowOverlap="1" wp14:anchorId="4FDDFB2D" wp14:editId="1A15D86E">
                <wp:simplePos x="0" y="0"/>
                <wp:positionH relativeFrom="column">
                  <wp:posOffset>3311434</wp:posOffset>
                </wp:positionH>
                <wp:positionV relativeFrom="paragraph">
                  <wp:posOffset>2210889</wp:posOffset>
                </wp:positionV>
                <wp:extent cx="2360930" cy="210820"/>
                <wp:effectExtent l="0" t="0" r="381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820"/>
                        </a:xfrm>
                        <a:prstGeom prst="rect">
                          <a:avLst/>
                        </a:prstGeom>
                        <a:solidFill>
                          <a:srgbClr val="FFFFFF"/>
                        </a:solidFill>
                        <a:ln w="9525">
                          <a:noFill/>
                          <a:miter lim="800000"/>
                          <a:headEnd/>
                          <a:tailEnd/>
                        </a:ln>
                      </wps:spPr>
                      <wps:txbx>
                        <w:txbxContent>
                          <w:p w14:paraId="1A043207" w14:textId="285D6FE3" w:rsidR="0039721B" w:rsidRPr="00571296" w:rsidRDefault="0039721B" w:rsidP="0039721B">
                            <w:pPr>
                              <w:jc w:val="center"/>
                              <w:rPr>
                                <w:sz w:val="10"/>
                                <w:szCs w:val="10"/>
                              </w:rPr>
                            </w:pPr>
                            <w:r w:rsidRPr="00571296">
                              <w:rPr>
                                <w:sz w:val="10"/>
                                <w:szCs w:val="10"/>
                              </w:rPr>
                              <w:t xml:space="preserve">Figure </w:t>
                            </w:r>
                            <w:r>
                              <w:rPr>
                                <w:sz w:val="10"/>
                                <w:szCs w:val="10"/>
                              </w:rPr>
                              <w:t>12</w:t>
                            </w:r>
                            <w:r>
                              <w:rPr>
                                <w:sz w:val="10"/>
                                <w:szCs w:val="10"/>
                              </w:rPr>
                              <w:t xml:space="preserve">. </w:t>
                            </w:r>
                            <w:r>
                              <w:rPr>
                                <w:sz w:val="10"/>
                                <w:szCs w:val="10"/>
                              </w:rPr>
                              <w:t>Small Oyster Reef (AA 702) with evidence of Striped Bass in vicinity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DDFB2D" id="_x0000_s1036" type="#_x0000_t202" style="position:absolute;margin-left:260.75pt;margin-top:174.1pt;width:185.9pt;height:16.6pt;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" stroked="f">
                <v:textbox>
                  <w:txbxContent>
                    <w:p w14:paraId="1A043207" w14:textId="285D6FE3" w:rsidR="0039721B" w:rsidRPr="00571296" w:rsidRDefault="0039721B" w:rsidP="0039721B">
                      <w:pPr>
                        <w:jc w:val="center"/>
                        <w:rPr>
                          <w:sz w:val="10"/>
                          <w:szCs w:val="10"/>
                        </w:rPr>
                      </w:pPr>
                      <w:r w:rsidRPr="00571296">
                        <w:rPr>
                          <w:sz w:val="10"/>
                          <w:szCs w:val="10"/>
                        </w:rPr>
                        <w:t xml:space="preserve">Figure </w:t>
                      </w:r>
                      <w:r>
                        <w:rPr>
                          <w:sz w:val="10"/>
                          <w:szCs w:val="10"/>
                        </w:rPr>
                        <w:t>12</w:t>
                      </w:r>
                      <w:r>
                        <w:rPr>
                          <w:sz w:val="10"/>
                          <w:szCs w:val="10"/>
                        </w:rPr>
                        <w:t xml:space="preserve">. </w:t>
                      </w:r>
                      <w:r>
                        <w:rPr>
                          <w:sz w:val="10"/>
                          <w:szCs w:val="10"/>
                        </w:rPr>
                        <w:t>Small Oyster Reef (AA 702) with evidence of Striped Bass in vicinity</w:t>
                      </w:r>
                    </w:p>
                  </w:txbxContent>
                </v:textbox>
                <w10:wrap type="square"/>
              </v:shape>
            </w:pict>
          </mc:Fallback>
        </mc:AlternateContent>
      </w:r>
      <w:r>
        <w:rPr>
          <w:noProof/>
        </w:rPr>
        <w:drawing>
          <wp:anchor distT="0" distB="0" distL="114300" distR="114300" simplePos="0" relativeHeight="251692032" behindDoc="0" locked="0" layoutInCell="1" allowOverlap="1" wp14:anchorId="7F3D282F" wp14:editId="67EE18C9">
            <wp:simplePos x="0" y="0"/>
            <wp:positionH relativeFrom="column">
              <wp:posOffset>3108960</wp:posOffset>
            </wp:positionH>
            <wp:positionV relativeFrom="paragraph">
              <wp:posOffset>16419</wp:posOffset>
            </wp:positionV>
            <wp:extent cx="2727960" cy="2137410"/>
            <wp:effectExtent l="0" t="0" r="0" b="0"/>
            <wp:wrapThrough wrapText="bothSides">
              <wp:wrapPolygon edited="0">
                <wp:start x="0" y="0"/>
                <wp:lineTo x="0" y="21369"/>
                <wp:lineTo x="21419" y="21369"/>
                <wp:lineTo x="21419" y="0"/>
                <wp:lineTo x="0" y="0"/>
              </wp:wrapPolygon>
            </wp:wrapThrough>
            <wp:docPr id="28" name="Picture 17">
              <a:extLst xmlns:a="http://schemas.openxmlformats.org/drawingml/2006/main">
                <a:ext uri="{FF2B5EF4-FFF2-40B4-BE49-F238E27FC236}">
                  <a16:creationId xmlns:a16="http://schemas.microsoft.com/office/drawing/2014/main" id="{376BAF13-C7D9-4834-9DBF-4AE1D47B2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76BAF13-C7D9-4834-9DBF-4AE1D47B25E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7960" cy="2137410"/>
                    </a:xfrm>
                    <a:prstGeom prst="rect">
                      <a:avLst/>
                    </a:prstGeom>
                  </pic:spPr>
                </pic:pic>
              </a:graphicData>
            </a:graphic>
          </wp:anchor>
        </w:drawing>
      </w:r>
      <w:r>
        <w:rPr>
          <w:noProof/>
        </w:rPr>
        <w:drawing>
          <wp:inline distT="0" distB="0" distL="0" distR="0" wp14:anchorId="0695ABBB" wp14:editId="6C72BDAC">
            <wp:extent cx="2834640" cy="2119877"/>
            <wp:effectExtent l="0" t="0" r="3810" b="0"/>
            <wp:docPr id="27" name="Picture 15">
              <a:extLst xmlns:a="http://schemas.openxmlformats.org/drawingml/2006/main">
                <a:ext uri="{FF2B5EF4-FFF2-40B4-BE49-F238E27FC236}">
                  <a16:creationId xmlns:a16="http://schemas.microsoft.com/office/drawing/2014/main" id="{E601CAC1-A4BD-400C-B8D8-D91FEAEAA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E601CAC1-A4BD-400C-B8D8-D91FEAEAAE7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7034" cy="2121667"/>
                    </a:xfrm>
                    <a:prstGeom prst="rect">
                      <a:avLst/>
                    </a:prstGeom>
                  </pic:spPr>
                </pic:pic>
              </a:graphicData>
            </a:graphic>
          </wp:inline>
        </w:drawing>
      </w:r>
    </w:p>
    <w:p w14:paraId="751E1DC0" w14:textId="08CB9816" w:rsidR="0039721B" w:rsidRDefault="0039721B" w:rsidP="00A6121A">
      <w:pPr>
        <w:spacing w:line="240" w:lineRule="auto"/>
        <w:outlineLvl w:val="0"/>
        <w:rPr>
          <w:b/>
          <w:i/>
        </w:rPr>
      </w:pPr>
    </w:p>
    <w:p w14:paraId="00FA092F" w14:textId="0C2649B1" w:rsidR="0039721B" w:rsidRDefault="0039721B" w:rsidP="00A6121A">
      <w:pPr>
        <w:spacing w:line="240" w:lineRule="auto"/>
        <w:outlineLvl w:val="0"/>
        <w:rPr>
          <w:b/>
          <w:i/>
        </w:rPr>
      </w:pPr>
    </w:p>
    <w:p w14:paraId="75E20E16" w14:textId="7CA793AA" w:rsidR="0039721B" w:rsidRDefault="0039721B" w:rsidP="00A6121A">
      <w:pPr>
        <w:spacing w:line="240" w:lineRule="auto"/>
        <w:outlineLvl w:val="0"/>
        <w:rPr>
          <w:b/>
          <w:i/>
        </w:rPr>
      </w:pPr>
    </w:p>
    <w:p w14:paraId="41360D23" w14:textId="4F7A5D1E" w:rsidR="0039721B" w:rsidRDefault="0039721B" w:rsidP="00A6121A">
      <w:pPr>
        <w:spacing w:line="240" w:lineRule="auto"/>
        <w:outlineLvl w:val="0"/>
        <w:rPr>
          <w:b/>
          <w:i/>
        </w:rPr>
      </w:pPr>
    </w:p>
    <w:p w14:paraId="6B6E275D" w14:textId="3683821E" w:rsidR="0039721B" w:rsidRDefault="0039721B" w:rsidP="00A6121A">
      <w:pPr>
        <w:spacing w:line="240" w:lineRule="auto"/>
        <w:outlineLvl w:val="0"/>
        <w:rPr>
          <w:b/>
          <w:i/>
        </w:rPr>
      </w:pPr>
    </w:p>
    <w:p w14:paraId="0E6BAB96" w14:textId="73770009" w:rsidR="007057E6" w:rsidRPr="00FA3048" w:rsidRDefault="009D722A" w:rsidP="00A6121A">
      <w:pPr>
        <w:spacing w:line="240" w:lineRule="auto"/>
        <w:outlineLvl w:val="0"/>
        <w:rPr>
          <w:b/>
          <w:i/>
        </w:rPr>
      </w:pPr>
      <w:r>
        <w:rPr>
          <w:b/>
          <w:i/>
        </w:rPr>
        <w:lastRenderedPageBreak/>
        <w:t xml:space="preserve">Results </w:t>
      </w:r>
    </w:p>
    <w:p w14:paraId="77DD8CE5" w14:textId="3122C435" w:rsidR="00E75666" w:rsidRDefault="004236E5" w:rsidP="00E75666">
      <w:pPr>
        <w:spacing w:line="240" w:lineRule="auto"/>
      </w:pPr>
      <w:r>
        <w:t>The projects revolving</w:t>
      </w:r>
      <w:r w:rsidR="00E75666">
        <w:t xml:space="preserve"> around</w:t>
      </w:r>
      <w:r>
        <w:t xml:space="preserve"> oyster restoration were conducted in phases over a year long stretch. Initially, the only deliverable was going to be Phase I however after presenting the findings of this phase</w:t>
      </w:r>
      <w:r w:rsidR="00E75666">
        <w:t xml:space="preserve"> to the SRF and seeing the purpose that GIS could serve, t</w:t>
      </w:r>
      <w:r w:rsidR="007A5DB8">
        <w:t xml:space="preserve">he question of siting oyster bars was raised. </w:t>
      </w:r>
      <w:r w:rsidR="00E75666">
        <w:t>At the time of inception, t</w:t>
      </w:r>
      <w:r w:rsidR="007A5DB8">
        <w:t>he SRF ha</w:t>
      </w:r>
      <w:r w:rsidR="00E75666">
        <w:t>d</w:t>
      </w:r>
      <w:r w:rsidR="007A5DB8">
        <w:t xml:space="preserve"> one thriving oyster reef but the organization </w:t>
      </w:r>
      <w:r w:rsidR="00F3091C">
        <w:t>debated on additional suitable site locations.</w:t>
      </w:r>
      <w:r w:rsidR="007A5DB8">
        <w:t xml:space="preserve"> Their </w:t>
      </w:r>
      <w:r w:rsidR="00F3091C">
        <w:t xml:space="preserve">ultimate </w:t>
      </w:r>
      <w:r w:rsidR="007A5DB8">
        <w:t xml:space="preserve">goal </w:t>
      </w:r>
      <w:r w:rsidR="00E75666">
        <w:t>was</w:t>
      </w:r>
      <w:r w:rsidR="007A5DB8">
        <w:t xml:space="preserve"> to find</w:t>
      </w:r>
      <w:r w:rsidR="00E75666">
        <w:t xml:space="preserve"> suitable oyster reef</w:t>
      </w:r>
      <w:r w:rsidR="007A5DB8">
        <w:t xml:space="preserve"> locations </w:t>
      </w:r>
      <w:r w:rsidR="0076028C">
        <w:t xml:space="preserve">in the river outside of the areas deemed suitable by the Maryland Department of Natural Resources. </w:t>
      </w:r>
      <w:r w:rsidR="00E75666">
        <w:t>While it was</w:t>
      </w:r>
      <w:r w:rsidR="003004F8">
        <w:t xml:space="preserve"> anticipated that more suitable locations </w:t>
      </w:r>
      <w:r w:rsidR="00FE0DBE">
        <w:t xml:space="preserve">throughout the South River </w:t>
      </w:r>
      <w:r w:rsidR="00E75666">
        <w:t>would be identified the</w:t>
      </w:r>
      <w:r w:rsidR="00887D30">
        <w:t xml:space="preserve"> SRF</w:t>
      </w:r>
      <w:r w:rsidR="00E75666">
        <w:t xml:space="preserve"> weren’t really sure of where other than their own speculation based on knowledge of the river boundaries. After seeing the success of Phase I the SRF encouraged using the same water data to determine the siting locations and the Phase II efforts were explored for feasibility. There was some confusion however on a way forward or how the water data was going to assist in furthering oyster </w:t>
      </w:r>
      <w:r w:rsidR="00887D30">
        <w:t>siting</w:t>
      </w:r>
      <w:r w:rsidR="00E75666">
        <w:t xml:space="preserve"> efforts. After exploring and normalizing the data however, a clearer picture started to emerge and as with any project, one successful process opened the door to other possible processes leading to a very structured project with substantial and tangible results. </w:t>
      </w:r>
    </w:p>
    <w:p w14:paraId="3F6F8724" w14:textId="14A115A0" w:rsidR="00887D30" w:rsidRDefault="00887D30" w:rsidP="00E75666">
      <w:pPr>
        <w:spacing w:line="240" w:lineRule="auto"/>
      </w:pPr>
      <w:r>
        <w:t>The final results of phase I were telling. In the initial years of Oyster Husbandry Efforts there were approximately 76 yearly participants that were scattered along the river from the headwaters to the mouth meeting the Chesapeake Bay in areas where th</w:t>
      </w:r>
      <w:r w:rsidR="0039721B">
        <w:t>e water quality is a favorable and unfavorable mix (Figure 13)</w:t>
      </w:r>
      <w:r>
        <w:t xml:space="preserve">. The phase I results not only </w:t>
      </w:r>
      <w:r w:rsidR="00BE64A0">
        <w:t xml:space="preserve">showed that the water quality was not favorable along the </w:t>
      </w:r>
      <w:r w:rsidR="0039721B">
        <w:t>certain areas of the river</w:t>
      </w:r>
      <w:r w:rsidR="00BE64A0">
        <w:t>, but it narrowed down the pier owners and allowed for a list to be generated that focuses on the approximately 672 pier/property owners for solicitation instead of the entirety of the river which is 1,719</w:t>
      </w:r>
      <w:r w:rsidR="0039721B">
        <w:t xml:space="preserve"> (Figure 14)</w:t>
      </w:r>
      <w:r w:rsidR="00BE64A0">
        <w:t>. The results also encourage property owners to help clean the watershed that is their home through the use of scientific means.</w:t>
      </w:r>
    </w:p>
    <w:p w14:paraId="62B0284D" w14:textId="2CF0AA1F" w:rsidR="0039721B" w:rsidRDefault="009803C6" w:rsidP="00E75666">
      <w:pPr>
        <w:spacing w:line="240" w:lineRule="auto"/>
      </w:pPr>
      <w:r>
        <w:rPr>
          <w:noProof/>
        </w:rPr>
        <mc:AlternateContent>
          <mc:Choice Requires="wps">
            <w:drawing>
              <wp:anchor distT="45720" distB="45720" distL="114300" distR="114300" simplePos="0" relativeHeight="251699200" behindDoc="0" locked="0" layoutInCell="1" allowOverlap="1" wp14:anchorId="5F5B3B61" wp14:editId="2057B923">
                <wp:simplePos x="0" y="0"/>
                <wp:positionH relativeFrom="column">
                  <wp:posOffset>260350</wp:posOffset>
                </wp:positionH>
                <wp:positionV relativeFrom="paragraph">
                  <wp:posOffset>2306320</wp:posOffset>
                </wp:positionV>
                <wp:extent cx="2360930" cy="210820"/>
                <wp:effectExtent l="0" t="0" r="381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820"/>
                        </a:xfrm>
                        <a:prstGeom prst="rect">
                          <a:avLst/>
                        </a:prstGeom>
                        <a:solidFill>
                          <a:srgbClr val="FFFFFF"/>
                        </a:solidFill>
                        <a:ln w="9525">
                          <a:noFill/>
                          <a:miter lim="800000"/>
                          <a:headEnd/>
                          <a:tailEnd/>
                        </a:ln>
                      </wps:spPr>
                      <wps:txbx>
                        <w:txbxContent>
                          <w:p w14:paraId="30B044C6" w14:textId="353438D3" w:rsidR="0039721B" w:rsidRPr="00571296" w:rsidRDefault="0039721B" w:rsidP="0039721B">
                            <w:pPr>
                              <w:jc w:val="center"/>
                              <w:rPr>
                                <w:sz w:val="10"/>
                                <w:szCs w:val="10"/>
                              </w:rPr>
                            </w:pPr>
                            <w:r w:rsidRPr="00571296">
                              <w:rPr>
                                <w:sz w:val="10"/>
                                <w:szCs w:val="10"/>
                              </w:rPr>
                              <w:t xml:space="preserve">Figure </w:t>
                            </w:r>
                            <w:r>
                              <w:rPr>
                                <w:sz w:val="10"/>
                                <w:szCs w:val="10"/>
                              </w:rPr>
                              <w:t xml:space="preserve">13. </w:t>
                            </w:r>
                            <w:r>
                              <w:rPr>
                                <w:sz w:val="10"/>
                                <w:szCs w:val="10"/>
                              </w:rPr>
                              <w:t xml:space="preserve"> </w:t>
                            </w:r>
                            <w:r>
                              <w:rPr>
                                <w:sz w:val="10"/>
                                <w:szCs w:val="10"/>
                              </w:rPr>
                              <w:t>Oyster Husbandry Past Candidates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5B3B61" id="_x0000_s1037" type="#_x0000_t202" style="position:absolute;margin-left:20.5pt;margin-top:181.6pt;width:185.9pt;height:16.6pt;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" stroked="f">
                <v:textbox>
                  <w:txbxContent>
                    <w:p w14:paraId="30B044C6" w14:textId="353438D3" w:rsidR="0039721B" w:rsidRPr="00571296" w:rsidRDefault="0039721B" w:rsidP="0039721B">
                      <w:pPr>
                        <w:jc w:val="center"/>
                        <w:rPr>
                          <w:sz w:val="10"/>
                          <w:szCs w:val="10"/>
                        </w:rPr>
                      </w:pPr>
                      <w:r w:rsidRPr="00571296">
                        <w:rPr>
                          <w:sz w:val="10"/>
                          <w:szCs w:val="10"/>
                        </w:rPr>
                        <w:t xml:space="preserve">Figure </w:t>
                      </w:r>
                      <w:r>
                        <w:rPr>
                          <w:sz w:val="10"/>
                          <w:szCs w:val="10"/>
                        </w:rPr>
                        <w:t xml:space="preserve">13. </w:t>
                      </w:r>
                      <w:r>
                        <w:rPr>
                          <w:sz w:val="10"/>
                          <w:szCs w:val="10"/>
                        </w:rPr>
                        <w:t xml:space="preserve"> </w:t>
                      </w:r>
                      <w:r>
                        <w:rPr>
                          <w:sz w:val="10"/>
                          <w:szCs w:val="10"/>
                        </w:rPr>
                        <w:t>Oyster Husbandry Past Candidates</w:t>
                      </w:r>
                    </w:p>
                  </w:txbxContent>
                </v:textbox>
                <w10:wrap type="square"/>
              </v:shape>
            </w:pict>
          </mc:Fallback>
        </mc:AlternateContent>
      </w:r>
      <w:r>
        <w:rPr>
          <w:noProof/>
        </w:rPr>
        <mc:AlternateContent>
          <mc:Choice Requires="wps">
            <w:drawing>
              <wp:anchor distT="45720" distB="45720" distL="114300" distR="114300" simplePos="0" relativeHeight="251701248" behindDoc="0" locked="0" layoutInCell="1" allowOverlap="1" wp14:anchorId="428F4378" wp14:editId="381BDF92">
                <wp:simplePos x="0" y="0"/>
                <wp:positionH relativeFrom="column">
                  <wp:posOffset>3298190</wp:posOffset>
                </wp:positionH>
                <wp:positionV relativeFrom="paragraph">
                  <wp:posOffset>2310402</wp:posOffset>
                </wp:positionV>
                <wp:extent cx="2360930" cy="210820"/>
                <wp:effectExtent l="0" t="0" r="3810" b="0"/>
                <wp:wrapThrough wrapText="bothSides">
                  <wp:wrapPolygon edited="0">
                    <wp:start x="0" y="0"/>
                    <wp:lineTo x="0" y="19518"/>
                    <wp:lineTo x="21462" y="19518"/>
                    <wp:lineTo x="21462" y="0"/>
                    <wp:lineTo x="0" y="0"/>
                  </wp:wrapPolygon>
                </wp:wrapThrough>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820"/>
                        </a:xfrm>
                        <a:prstGeom prst="rect">
                          <a:avLst/>
                        </a:prstGeom>
                        <a:solidFill>
                          <a:srgbClr val="FFFFFF"/>
                        </a:solidFill>
                        <a:ln w="9525">
                          <a:noFill/>
                          <a:miter lim="800000"/>
                          <a:headEnd/>
                          <a:tailEnd/>
                        </a:ln>
                      </wps:spPr>
                      <wps:txbx>
                        <w:txbxContent>
                          <w:p w14:paraId="4949B316" w14:textId="431D7A31" w:rsidR="009803C6" w:rsidRPr="00571296" w:rsidRDefault="009803C6" w:rsidP="009803C6">
                            <w:pPr>
                              <w:jc w:val="center"/>
                              <w:rPr>
                                <w:sz w:val="10"/>
                                <w:szCs w:val="10"/>
                              </w:rPr>
                            </w:pPr>
                            <w:r w:rsidRPr="00571296">
                              <w:rPr>
                                <w:sz w:val="10"/>
                                <w:szCs w:val="10"/>
                              </w:rPr>
                              <w:t xml:space="preserve">Figure </w:t>
                            </w:r>
                            <w:r>
                              <w:rPr>
                                <w:sz w:val="10"/>
                                <w:szCs w:val="10"/>
                              </w:rPr>
                              <w:t>14</w:t>
                            </w:r>
                            <w:r>
                              <w:rPr>
                                <w:sz w:val="10"/>
                                <w:szCs w:val="10"/>
                              </w:rPr>
                              <w:t xml:space="preserve">.  Oyster Husbandry </w:t>
                            </w:r>
                            <w:r>
                              <w:rPr>
                                <w:sz w:val="10"/>
                                <w:szCs w:val="10"/>
                              </w:rPr>
                              <w:t>Suitable Candidates and Piers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8F4378" id="_x0000_s1038" type="#_x0000_t202" style="position:absolute;margin-left:259.7pt;margin-top:181.9pt;width:185.9pt;height:16.6pt;z-index:251701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" stroked="f">
                <v:textbox>
                  <w:txbxContent>
                    <w:p w14:paraId="4949B316" w14:textId="431D7A31" w:rsidR="009803C6" w:rsidRPr="00571296" w:rsidRDefault="009803C6" w:rsidP="009803C6">
                      <w:pPr>
                        <w:jc w:val="center"/>
                        <w:rPr>
                          <w:sz w:val="10"/>
                          <w:szCs w:val="10"/>
                        </w:rPr>
                      </w:pPr>
                      <w:r w:rsidRPr="00571296">
                        <w:rPr>
                          <w:sz w:val="10"/>
                          <w:szCs w:val="10"/>
                        </w:rPr>
                        <w:t xml:space="preserve">Figure </w:t>
                      </w:r>
                      <w:r>
                        <w:rPr>
                          <w:sz w:val="10"/>
                          <w:szCs w:val="10"/>
                        </w:rPr>
                        <w:t>14</w:t>
                      </w:r>
                      <w:r>
                        <w:rPr>
                          <w:sz w:val="10"/>
                          <w:szCs w:val="10"/>
                        </w:rPr>
                        <w:t xml:space="preserve">.  Oyster Husbandry </w:t>
                      </w:r>
                      <w:r>
                        <w:rPr>
                          <w:sz w:val="10"/>
                          <w:szCs w:val="10"/>
                        </w:rPr>
                        <w:t>Suitable Candidates and Piers</w:t>
                      </w:r>
                    </w:p>
                  </w:txbxContent>
                </v:textbox>
                <w10:wrap type="through"/>
              </v:shape>
            </w:pict>
          </mc:Fallback>
        </mc:AlternateContent>
      </w:r>
      <w:r w:rsidR="0039721B">
        <w:rPr>
          <w:noProof/>
        </w:rPr>
        <w:drawing>
          <wp:anchor distT="0" distB="0" distL="114300" distR="114300" simplePos="0" relativeHeight="251697152" behindDoc="0" locked="0" layoutInCell="1" allowOverlap="1" wp14:anchorId="61E5A0AC" wp14:editId="0CAEB81A">
            <wp:simplePos x="0" y="0"/>
            <wp:positionH relativeFrom="column">
              <wp:posOffset>6350</wp:posOffset>
            </wp:positionH>
            <wp:positionV relativeFrom="paragraph">
              <wp:posOffset>-1905</wp:posOffset>
            </wp:positionV>
            <wp:extent cx="2893060" cy="2240280"/>
            <wp:effectExtent l="0" t="0" r="2540" b="7620"/>
            <wp:wrapThrough wrapText="bothSides">
              <wp:wrapPolygon edited="0">
                <wp:start x="0" y="0"/>
                <wp:lineTo x="0" y="21490"/>
                <wp:lineTo x="21477" y="21490"/>
                <wp:lineTo x="21477" y="0"/>
                <wp:lineTo x="0" y="0"/>
              </wp:wrapPolygon>
            </wp:wrapThrough>
            <wp:docPr id="31" name="Picture 12">
              <a:extLst xmlns:a="http://schemas.openxmlformats.org/drawingml/2006/main">
                <a:ext uri="{FF2B5EF4-FFF2-40B4-BE49-F238E27FC236}">
                  <a16:creationId xmlns:a16="http://schemas.microsoft.com/office/drawing/2014/main" id="{9ADD973D-A696-45DB-ACB7-79FAB6A13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ADD973D-A696-45DB-ACB7-79FAB6A131C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3060" cy="2240280"/>
                    </a:xfrm>
                    <a:prstGeom prst="rect">
                      <a:avLst/>
                    </a:prstGeom>
                  </pic:spPr>
                </pic:pic>
              </a:graphicData>
            </a:graphic>
            <wp14:sizeRelH relativeFrom="margin">
              <wp14:pctWidth>0</wp14:pctWidth>
            </wp14:sizeRelH>
            <wp14:sizeRelV relativeFrom="margin">
              <wp14:pctHeight>0</wp14:pctHeight>
            </wp14:sizeRelV>
          </wp:anchor>
        </w:drawing>
      </w:r>
      <w:r w:rsidR="0039721B">
        <w:rPr>
          <w:noProof/>
        </w:rPr>
        <w:drawing>
          <wp:inline distT="0" distB="0" distL="0" distR="0" wp14:anchorId="373D8BE2" wp14:editId="5C8517D8">
            <wp:extent cx="2794708" cy="2240280"/>
            <wp:effectExtent l="0" t="0" r="5715" b="7620"/>
            <wp:docPr id="1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1685" cy="2253889"/>
                    </a:xfrm>
                    <a:prstGeom prst="rect">
                      <a:avLst/>
                    </a:prstGeom>
                  </pic:spPr>
                </pic:pic>
              </a:graphicData>
            </a:graphic>
          </wp:inline>
        </w:drawing>
      </w:r>
    </w:p>
    <w:p w14:paraId="781AA7FC" w14:textId="6741D6C6" w:rsidR="0039721B" w:rsidRDefault="0039721B" w:rsidP="00E75666">
      <w:pPr>
        <w:spacing w:line="240" w:lineRule="auto"/>
      </w:pPr>
    </w:p>
    <w:p w14:paraId="775CEFC8" w14:textId="3A8457D1" w:rsidR="00BE64A0" w:rsidRDefault="00BE64A0" w:rsidP="00E75666">
      <w:pPr>
        <w:spacing w:line="240" w:lineRule="auto"/>
      </w:pPr>
      <w:r>
        <w:t>The results of phase II go one step further in proving through scientific methodology that there are good and bad places in the river to deposit matured oysters</w:t>
      </w:r>
      <w:r w:rsidR="00396270">
        <w:t>. These results reveal that of roughly seven miles of river areas there are only 19 suitable areas with the largest area being only several acres in size. While these areas are small, if all of them could be populated with healthy oyster reefs, the surrounding areas would possibly become useable as well, as healthy reefs continue to spread outward from the center of the original sites through both natural and human repopulation efforts</w:t>
      </w:r>
      <w:r w:rsidR="003F7F8D">
        <w:t xml:space="preserve"> (Figure 15)</w:t>
      </w:r>
      <w:r w:rsidR="00396270">
        <w:t xml:space="preserve">. </w:t>
      </w:r>
    </w:p>
    <w:p w14:paraId="60A680A0" w14:textId="7061DDCF" w:rsidR="003004F8" w:rsidRDefault="00396270" w:rsidP="00822786">
      <w:pPr>
        <w:spacing w:line="240" w:lineRule="auto"/>
      </w:pPr>
      <w:r>
        <w:lastRenderedPageBreak/>
        <w:t>One aspect of the results that may sometimes be overlooked is that of “gaps”. Gaps refer to areas revealed that may lead to more questions. As an example, the analysis for phase II sites that there are 19 different areas that are suitable for oyster growth based on the water quality factors and the bottom surface composition. However, there was a category where water was favorable but the bottom surface in these areas was unknown. With this knowledge, the SRF is motivated to research bottom surface composition to determine if these favorable areas reveal more locations than the original 19. Another “gap” is trying to understand the effect that many of the t</w:t>
      </w:r>
      <w:r w:rsidR="00FF49A2">
        <w:t xml:space="preserve">ributaries have on water quality and bottom surface composition where heavy rains move pollutants and spread muddy silt over areas that ultimately contribute to the river. </w:t>
      </w:r>
    </w:p>
    <w:p w14:paraId="6E0BC452" w14:textId="7587384B" w:rsidR="009803C6" w:rsidRDefault="00BF3236" w:rsidP="00822786">
      <w:pPr>
        <w:spacing w:line="240" w:lineRule="auto"/>
        <w:rPr>
          <w:b/>
          <w:i/>
        </w:rPr>
      </w:pPr>
      <w:bookmarkStart w:id="0" w:name="_GoBack"/>
      <w:r>
        <w:rPr>
          <w:noProof/>
        </w:rPr>
        <w:drawing>
          <wp:anchor distT="0" distB="0" distL="114300" distR="114300" simplePos="0" relativeHeight="251702272" behindDoc="0" locked="0" layoutInCell="1" allowOverlap="1" wp14:anchorId="7A89BCF6" wp14:editId="06613125">
            <wp:simplePos x="0" y="0"/>
            <wp:positionH relativeFrom="column">
              <wp:posOffset>581297</wp:posOffset>
            </wp:positionH>
            <wp:positionV relativeFrom="paragraph">
              <wp:posOffset>1270</wp:posOffset>
            </wp:positionV>
            <wp:extent cx="4761411" cy="3638715"/>
            <wp:effectExtent l="0" t="0" r="1270" b="0"/>
            <wp:wrapThrough wrapText="bothSides">
              <wp:wrapPolygon edited="0">
                <wp:start x="0" y="0"/>
                <wp:lineTo x="0" y="21487"/>
                <wp:lineTo x="21519" y="21487"/>
                <wp:lineTo x="21519" y="0"/>
                <wp:lineTo x="0" y="0"/>
              </wp:wrapPolygon>
            </wp:wrapThrough>
            <wp:docPr id="196" name="Picture 3">
              <a:extLst xmlns:a="http://schemas.openxmlformats.org/drawingml/2006/main">
                <a:ext uri="{FF2B5EF4-FFF2-40B4-BE49-F238E27FC236}">
                  <a16:creationId xmlns:a16="http://schemas.microsoft.com/office/drawing/2014/main" id="{B7BA3E8F-A71C-43F1-8D5D-277D10828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7BA3E8F-A71C-43F1-8D5D-277D108280E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1411" cy="3638715"/>
                    </a:xfrm>
                    <a:prstGeom prst="rect">
                      <a:avLst/>
                    </a:prstGeom>
                  </pic:spPr>
                </pic:pic>
              </a:graphicData>
            </a:graphic>
            <wp14:sizeRelH relativeFrom="margin">
              <wp14:pctWidth>0</wp14:pctWidth>
            </wp14:sizeRelH>
            <wp14:sizeRelV relativeFrom="margin">
              <wp14:pctHeight>0</wp14:pctHeight>
            </wp14:sizeRelV>
          </wp:anchor>
        </w:drawing>
      </w:r>
      <w:bookmarkEnd w:id="0"/>
    </w:p>
    <w:p w14:paraId="07D2E378" w14:textId="77777777" w:rsidR="009803C6" w:rsidRDefault="009803C6" w:rsidP="00822786">
      <w:pPr>
        <w:spacing w:line="240" w:lineRule="auto"/>
        <w:rPr>
          <w:b/>
          <w:i/>
        </w:rPr>
      </w:pPr>
    </w:p>
    <w:p w14:paraId="366E714E" w14:textId="77777777" w:rsidR="009803C6" w:rsidRDefault="009803C6" w:rsidP="00822786">
      <w:pPr>
        <w:spacing w:line="240" w:lineRule="auto"/>
        <w:rPr>
          <w:b/>
          <w:i/>
        </w:rPr>
      </w:pPr>
    </w:p>
    <w:p w14:paraId="2DF93B5F" w14:textId="77777777" w:rsidR="009803C6" w:rsidRDefault="009803C6" w:rsidP="00822786">
      <w:pPr>
        <w:spacing w:line="240" w:lineRule="auto"/>
        <w:rPr>
          <w:b/>
          <w:i/>
        </w:rPr>
      </w:pPr>
    </w:p>
    <w:p w14:paraId="17654004" w14:textId="77777777" w:rsidR="009803C6" w:rsidRDefault="009803C6" w:rsidP="00822786">
      <w:pPr>
        <w:spacing w:line="240" w:lineRule="auto"/>
        <w:rPr>
          <w:b/>
          <w:i/>
        </w:rPr>
      </w:pPr>
    </w:p>
    <w:p w14:paraId="4A119558" w14:textId="77777777" w:rsidR="009803C6" w:rsidRDefault="009803C6" w:rsidP="00822786">
      <w:pPr>
        <w:spacing w:line="240" w:lineRule="auto"/>
        <w:rPr>
          <w:b/>
          <w:i/>
        </w:rPr>
      </w:pPr>
    </w:p>
    <w:p w14:paraId="1F4D32CC" w14:textId="77777777" w:rsidR="009803C6" w:rsidRDefault="009803C6" w:rsidP="00822786">
      <w:pPr>
        <w:spacing w:line="240" w:lineRule="auto"/>
        <w:rPr>
          <w:b/>
          <w:i/>
        </w:rPr>
      </w:pPr>
    </w:p>
    <w:p w14:paraId="4546832C" w14:textId="77777777" w:rsidR="009803C6" w:rsidRDefault="009803C6" w:rsidP="00822786">
      <w:pPr>
        <w:spacing w:line="240" w:lineRule="auto"/>
        <w:rPr>
          <w:b/>
          <w:i/>
        </w:rPr>
      </w:pPr>
    </w:p>
    <w:p w14:paraId="05EDC31E" w14:textId="77777777" w:rsidR="009803C6" w:rsidRDefault="009803C6" w:rsidP="00822786">
      <w:pPr>
        <w:spacing w:line="240" w:lineRule="auto"/>
        <w:rPr>
          <w:b/>
          <w:i/>
        </w:rPr>
      </w:pPr>
    </w:p>
    <w:p w14:paraId="2D8DA0FA" w14:textId="1BDAEEDC" w:rsidR="009803C6" w:rsidRDefault="009803C6" w:rsidP="00822786">
      <w:pPr>
        <w:spacing w:line="240" w:lineRule="auto"/>
        <w:rPr>
          <w:b/>
          <w:i/>
        </w:rPr>
      </w:pPr>
    </w:p>
    <w:p w14:paraId="2532F101" w14:textId="29745AC7" w:rsidR="009803C6" w:rsidRDefault="009803C6" w:rsidP="00822786">
      <w:pPr>
        <w:spacing w:line="240" w:lineRule="auto"/>
        <w:rPr>
          <w:b/>
          <w:i/>
        </w:rPr>
      </w:pPr>
    </w:p>
    <w:p w14:paraId="7813CB1A" w14:textId="071FE621" w:rsidR="009803C6" w:rsidRDefault="009803C6" w:rsidP="00822786">
      <w:pPr>
        <w:spacing w:line="240" w:lineRule="auto"/>
        <w:rPr>
          <w:b/>
          <w:i/>
        </w:rPr>
      </w:pPr>
    </w:p>
    <w:p w14:paraId="4896E9BF" w14:textId="37285E95" w:rsidR="009803C6" w:rsidRDefault="009803C6" w:rsidP="00822786">
      <w:pPr>
        <w:spacing w:line="240" w:lineRule="auto"/>
        <w:rPr>
          <w:b/>
          <w:i/>
        </w:rPr>
      </w:pPr>
    </w:p>
    <w:p w14:paraId="48C0D230" w14:textId="390A3674" w:rsidR="003F7F8D" w:rsidRDefault="00BF3236" w:rsidP="00822786">
      <w:pPr>
        <w:spacing w:line="240" w:lineRule="auto"/>
        <w:rPr>
          <w:b/>
          <w:i/>
        </w:rPr>
      </w:pPr>
      <w:r>
        <w:rPr>
          <w:noProof/>
        </w:rPr>
        <mc:AlternateContent>
          <mc:Choice Requires="wps">
            <w:drawing>
              <wp:anchor distT="45720" distB="45720" distL="114300" distR="114300" simplePos="0" relativeHeight="251704320" behindDoc="0" locked="0" layoutInCell="1" allowOverlap="1" wp14:anchorId="7E8F8510" wp14:editId="7BEAD863">
                <wp:simplePos x="0" y="0"/>
                <wp:positionH relativeFrom="column">
                  <wp:posOffset>1802674</wp:posOffset>
                </wp:positionH>
                <wp:positionV relativeFrom="paragraph">
                  <wp:posOffset>115570</wp:posOffset>
                </wp:positionV>
                <wp:extent cx="2360930" cy="210820"/>
                <wp:effectExtent l="0" t="0" r="3810" b="0"/>
                <wp:wrapThrough wrapText="bothSides">
                  <wp:wrapPolygon edited="0">
                    <wp:start x="0" y="0"/>
                    <wp:lineTo x="0" y="19518"/>
                    <wp:lineTo x="21462" y="19518"/>
                    <wp:lineTo x="21462" y="0"/>
                    <wp:lineTo x="0" y="0"/>
                  </wp:wrapPolygon>
                </wp:wrapThrough>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820"/>
                        </a:xfrm>
                        <a:prstGeom prst="rect">
                          <a:avLst/>
                        </a:prstGeom>
                        <a:solidFill>
                          <a:srgbClr val="FFFFFF"/>
                        </a:solidFill>
                        <a:ln w="9525">
                          <a:noFill/>
                          <a:miter lim="800000"/>
                          <a:headEnd/>
                          <a:tailEnd/>
                        </a:ln>
                      </wps:spPr>
                      <wps:txbx>
                        <w:txbxContent>
                          <w:p w14:paraId="66843DCC" w14:textId="0210043A" w:rsidR="003F7F8D" w:rsidRPr="00571296" w:rsidRDefault="003F7F8D" w:rsidP="003F7F8D">
                            <w:pPr>
                              <w:jc w:val="center"/>
                              <w:rPr>
                                <w:sz w:val="10"/>
                                <w:szCs w:val="10"/>
                              </w:rPr>
                            </w:pPr>
                            <w:r w:rsidRPr="00571296">
                              <w:rPr>
                                <w:sz w:val="10"/>
                                <w:szCs w:val="10"/>
                              </w:rPr>
                              <w:t xml:space="preserve">Figure </w:t>
                            </w:r>
                            <w:r>
                              <w:rPr>
                                <w:sz w:val="10"/>
                                <w:szCs w:val="10"/>
                              </w:rPr>
                              <w:t>15. Suitability of South River Possible Oyster Restoration sites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8F8510" id="_x0000_s1039" type="#_x0000_t202" style="position:absolute;margin-left:141.95pt;margin-top:9.1pt;width:185.9pt;height:16.6pt;z-index:251704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" stroked="f">
                <v:textbox>
                  <w:txbxContent>
                    <w:p w14:paraId="66843DCC" w14:textId="0210043A" w:rsidR="003F7F8D" w:rsidRPr="00571296" w:rsidRDefault="003F7F8D" w:rsidP="003F7F8D">
                      <w:pPr>
                        <w:jc w:val="center"/>
                        <w:rPr>
                          <w:sz w:val="10"/>
                          <w:szCs w:val="10"/>
                        </w:rPr>
                      </w:pPr>
                      <w:r w:rsidRPr="00571296">
                        <w:rPr>
                          <w:sz w:val="10"/>
                          <w:szCs w:val="10"/>
                        </w:rPr>
                        <w:t xml:space="preserve">Figure </w:t>
                      </w:r>
                      <w:r>
                        <w:rPr>
                          <w:sz w:val="10"/>
                          <w:szCs w:val="10"/>
                        </w:rPr>
                        <w:t>15. Suitability of South River Possible Oyster Restoration sites</w:t>
                      </w:r>
                    </w:p>
                  </w:txbxContent>
                </v:textbox>
                <w10:wrap type="through"/>
              </v:shape>
            </w:pict>
          </mc:Fallback>
        </mc:AlternateContent>
      </w:r>
    </w:p>
    <w:p w14:paraId="15A3BD1F" w14:textId="0ECEC8A9" w:rsidR="003F7F8D" w:rsidRDefault="003F7F8D" w:rsidP="00822786">
      <w:pPr>
        <w:spacing w:line="240" w:lineRule="auto"/>
        <w:rPr>
          <w:b/>
          <w:i/>
        </w:rPr>
      </w:pPr>
    </w:p>
    <w:p w14:paraId="663CC5BA" w14:textId="77777777" w:rsidR="003F7F8D" w:rsidRDefault="003F7F8D" w:rsidP="00822786">
      <w:pPr>
        <w:spacing w:line="240" w:lineRule="auto"/>
        <w:rPr>
          <w:b/>
          <w:i/>
        </w:rPr>
      </w:pPr>
    </w:p>
    <w:p w14:paraId="1EBAE400" w14:textId="459AFF31" w:rsidR="00B53FCC" w:rsidRDefault="00FF49A2" w:rsidP="00822786">
      <w:pPr>
        <w:spacing w:line="240" w:lineRule="auto"/>
        <w:rPr>
          <w:b/>
          <w:i/>
        </w:rPr>
      </w:pPr>
      <w:r w:rsidRPr="00FF49A2">
        <w:rPr>
          <w:b/>
          <w:i/>
        </w:rPr>
        <w:t>Deliverables</w:t>
      </w:r>
    </w:p>
    <w:p w14:paraId="066A638D" w14:textId="5ED1CE66" w:rsidR="00FF49A2" w:rsidRDefault="00FF49A2" w:rsidP="00822786">
      <w:pPr>
        <w:spacing w:line="240" w:lineRule="auto"/>
      </w:pPr>
      <w:r>
        <w:t xml:space="preserve">When all processes are complete, what happens to the data, methods, and tools developed? They don’t go to waste or sit on a desktop computer, instead all of the processes are documented and provided to the SRF as well as presented to the local and scientific communities. From this </w:t>
      </w:r>
      <w:r w:rsidR="003F7F8D">
        <w:t>project,</w:t>
      </w:r>
      <w:r>
        <w:t xml:space="preserve"> several deliverables were created:</w:t>
      </w:r>
    </w:p>
    <w:p w14:paraId="265FC252" w14:textId="6565E78D" w:rsidR="00FF49A2" w:rsidRDefault="00FF49A2" w:rsidP="00822786">
      <w:pPr>
        <w:spacing w:line="240" w:lineRule="auto"/>
      </w:pPr>
      <w:r>
        <w:t>Data: All of the data was normalized and placed in a structured geodatabase for the SRF specifically to use to repeat the processes over and over for years to come making their mission more effective. This cleaned data assures that future projects are not daunting and that with a few quick clicks answers can be achieved that provide intelligent solutions to hard problems.</w:t>
      </w:r>
    </w:p>
    <w:p w14:paraId="2AE83F01" w14:textId="77777777" w:rsidR="003F7F8D" w:rsidRDefault="003F7F8D" w:rsidP="00822786">
      <w:pPr>
        <w:spacing w:line="240" w:lineRule="auto"/>
      </w:pPr>
    </w:p>
    <w:p w14:paraId="1170F1AE" w14:textId="31E7F67F" w:rsidR="00FF49A2" w:rsidRDefault="00FF49A2" w:rsidP="00822786">
      <w:pPr>
        <w:spacing w:line="240" w:lineRule="auto"/>
      </w:pPr>
      <w:r>
        <w:lastRenderedPageBreak/>
        <w:t>Tools: All of the proce</w:t>
      </w:r>
      <w:r w:rsidR="00CD2F25">
        <w:t>sses/workflows were developed into python scripted models and developed into toolboxes to be used in ArcGIS Desktop. After learning that the SRF held an account for ArcGIS online, those models are being developed into geoprocessing models that can be added to the ArcGIS portal for greater accessibility of analysis.</w:t>
      </w:r>
    </w:p>
    <w:p w14:paraId="14CA9D43" w14:textId="77777777" w:rsidR="00CD2F25" w:rsidRDefault="00CD2F25" w:rsidP="00822786">
      <w:pPr>
        <w:spacing w:line="240" w:lineRule="auto"/>
      </w:pPr>
    </w:p>
    <w:p w14:paraId="6311D4DC" w14:textId="2C9FF1E9" w:rsidR="00CD2F25" w:rsidRDefault="00CD2F25" w:rsidP="00822786">
      <w:pPr>
        <w:spacing w:line="240" w:lineRule="auto"/>
      </w:pPr>
      <w:r>
        <w:t xml:space="preserve">Presentations: The entire project was developed into a power point presentation with notes for a presenter to easily brief. This brief has been presented to the SRF and at the 2017 ESRI User Conference and the feedback has been overwhelmingly positive. This presentation is slated to be given again to a group of students at Columbia University in the Fall as well as to the SRF quarterly community meeting. </w:t>
      </w:r>
    </w:p>
    <w:p w14:paraId="5A7A4CA8" w14:textId="0F103E61" w:rsidR="00FF49A2" w:rsidRDefault="00FF49A2" w:rsidP="00822786">
      <w:pPr>
        <w:spacing w:line="240" w:lineRule="auto"/>
      </w:pPr>
      <w:r>
        <w:t>Workflows: All workflows were documented with step by step instructions so that non-GIS individuals could confidently understand the reasoning behind the “button pushing” and explain in a confident manner how their results were obtained.</w:t>
      </w:r>
    </w:p>
    <w:p w14:paraId="7D35D4B2" w14:textId="6FA06D3F" w:rsidR="00CD2F25" w:rsidRPr="00A679BD" w:rsidRDefault="00A679BD" w:rsidP="00822786">
      <w:pPr>
        <w:spacing w:line="240" w:lineRule="auto"/>
        <w:rPr>
          <w:b/>
          <w:i/>
        </w:rPr>
      </w:pPr>
      <w:r w:rsidRPr="00A679BD">
        <w:rPr>
          <w:b/>
          <w:i/>
        </w:rPr>
        <w:t>Concluding Remarks</w:t>
      </w:r>
    </w:p>
    <w:p w14:paraId="788C0058" w14:textId="00DD665F" w:rsidR="00A679BD" w:rsidRPr="00A679BD" w:rsidRDefault="00A679BD" w:rsidP="00822786">
      <w:pPr>
        <w:spacing w:line="240" w:lineRule="auto"/>
      </w:pPr>
      <w:r>
        <w:t xml:space="preserve">The Chesapeake Bay and more directly the South River although having improved water quality over the past few years is still faced with threats to water quality which ultimately effects the entire watershed. A once thriving ecological environment where oysters played a pivotal role has been diminished to levels that dwarf what it once was. Using processes such as those developed in this project may not be a primary means for restoring these watersheds to their historic level of purity, but they will help. Being able to determine willing oyster husbandry participants in prime locations along the river and having a sound method for siting the programs products will at the very least </w:t>
      </w:r>
      <w:r w:rsidR="00794492">
        <w:t>assure a path towards restoring the South River to a level of purity that will benefit the rivers inhabitants as well as the waterbodies that it feeds.</w:t>
      </w:r>
    </w:p>
    <w:p w14:paraId="7EFDC0E9" w14:textId="77777777" w:rsidR="00072A04" w:rsidRDefault="00072A04" w:rsidP="00822786">
      <w:pPr>
        <w:spacing w:line="240" w:lineRule="auto"/>
        <w:rPr>
          <w:b/>
          <w:i/>
        </w:rPr>
      </w:pPr>
    </w:p>
    <w:p w14:paraId="5D58BEA8" w14:textId="49CD2FC1" w:rsidR="00CD2F25" w:rsidRDefault="00794492" w:rsidP="00822786">
      <w:pPr>
        <w:spacing w:line="240" w:lineRule="auto"/>
        <w:rPr>
          <w:b/>
          <w:i/>
        </w:rPr>
      </w:pPr>
      <w:r w:rsidRPr="00794492">
        <w:rPr>
          <w:b/>
          <w:i/>
        </w:rPr>
        <w:t>Acknowledgements</w:t>
      </w:r>
    </w:p>
    <w:p w14:paraId="005C2669" w14:textId="56FB5B87" w:rsidR="00794492" w:rsidRDefault="00794492" w:rsidP="00822786">
      <w:pPr>
        <w:spacing w:line="240" w:lineRule="auto"/>
      </w:pPr>
      <w:r>
        <w:t xml:space="preserve">Pennsylvania State University Advisors: Fritz Kessler and Justine </w:t>
      </w:r>
      <w:proofErr w:type="spellStart"/>
      <w:r>
        <w:t>Blanford</w:t>
      </w:r>
      <w:proofErr w:type="spellEnd"/>
    </w:p>
    <w:p w14:paraId="03F31BF2" w14:textId="1070D1E9" w:rsidR="00794492" w:rsidRDefault="00794492" w:rsidP="00822786">
      <w:pPr>
        <w:spacing w:line="240" w:lineRule="auto"/>
      </w:pPr>
      <w:r>
        <w:t>Chesapeake Bay Foundation: Jackie Shannon</w:t>
      </w:r>
    </w:p>
    <w:p w14:paraId="533198C2" w14:textId="655D460F" w:rsidR="00794492" w:rsidRPr="00794492" w:rsidRDefault="00794492" w:rsidP="00822786">
      <w:pPr>
        <w:spacing w:line="240" w:lineRule="auto"/>
      </w:pPr>
      <w:r>
        <w:t xml:space="preserve">South River Federation: Jesse </w:t>
      </w:r>
      <w:proofErr w:type="spellStart"/>
      <w:r>
        <w:t>Illiff</w:t>
      </w:r>
      <w:proofErr w:type="spellEnd"/>
      <w:r>
        <w:t>, Nancy Merrill, Sarah Giordano</w:t>
      </w:r>
    </w:p>
    <w:p w14:paraId="3027F1E2" w14:textId="5635B4CC" w:rsidR="00FF49A2" w:rsidRPr="00FF49A2" w:rsidRDefault="00FF49A2" w:rsidP="00822786">
      <w:pPr>
        <w:spacing w:line="240" w:lineRule="auto"/>
      </w:pPr>
    </w:p>
    <w:p w14:paraId="0DD679AC" w14:textId="77777777" w:rsidR="006A35DD" w:rsidRDefault="006A35DD" w:rsidP="00822786">
      <w:pPr>
        <w:spacing w:line="240" w:lineRule="auto"/>
        <w:rPr>
          <w:b/>
        </w:rPr>
      </w:pPr>
    </w:p>
    <w:p w14:paraId="2D709BC9" w14:textId="77777777" w:rsidR="006A35DD" w:rsidRDefault="006A35DD" w:rsidP="00822786">
      <w:pPr>
        <w:spacing w:line="240" w:lineRule="auto"/>
        <w:rPr>
          <w:b/>
        </w:rPr>
      </w:pPr>
    </w:p>
    <w:p w14:paraId="7B22AAC8" w14:textId="77777777" w:rsidR="003004F8" w:rsidRDefault="003004F8" w:rsidP="00822786">
      <w:pPr>
        <w:spacing w:line="240" w:lineRule="auto"/>
        <w:rPr>
          <w:b/>
        </w:rPr>
      </w:pPr>
    </w:p>
    <w:p w14:paraId="33A498C3" w14:textId="77777777" w:rsidR="00072A04" w:rsidRDefault="00072A04" w:rsidP="00A6121A">
      <w:pPr>
        <w:spacing w:line="240" w:lineRule="auto"/>
        <w:outlineLvl w:val="0"/>
        <w:rPr>
          <w:b/>
        </w:rPr>
      </w:pPr>
    </w:p>
    <w:p w14:paraId="304CA9DC" w14:textId="77777777" w:rsidR="00072A04" w:rsidRDefault="00072A04" w:rsidP="00A6121A">
      <w:pPr>
        <w:spacing w:line="240" w:lineRule="auto"/>
        <w:outlineLvl w:val="0"/>
        <w:rPr>
          <w:b/>
        </w:rPr>
      </w:pPr>
    </w:p>
    <w:p w14:paraId="60AE6C55" w14:textId="77777777" w:rsidR="00072A04" w:rsidRDefault="00072A04" w:rsidP="00A6121A">
      <w:pPr>
        <w:spacing w:line="240" w:lineRule="auto"/>
        <w:outlineLvl w:val="0"/>
        <w:rPr>
          <w:b/>
        </w:rPr>
      </w:pPr>
    </w:p>
    <w:p w14:paraId="06ADDD3F" w14:textId="77777777" w:rsidR="00072A04" w:rsidRDefault="00072A04" w:rsidP="00A6121A">
      <w:pPr>
        <w:spacing w:line="240" w:lineRule="auto"/>
        <w:outlineLvl w:val="0"/>
        <w:rPr>
          <w:b/>
        </w:rPr>
      </w:pPr>
    </w:p>
    <w:p w14:paraId="39827673" w14:textId="77777777" w:rsidR="00072A04" w:rsidRDefault="00072A04" w:rsidP="00A6121A">
      <w:pPr>
        <w:spacing w:line="240" w:lineRule="auto"/>
        <w:outlineLvl w:val="0"/>
        <w:rPr>
          <w:b/>
        </w:rPr>
      </w:pPr>
    </w:p>
    <w:p w14:paraId="1526731B" w14:textId="570D6FAF" w:rsidR="0056603C" w:rsidRDefault="0056603C" w:rsidP="00A6121A">
      <w:pPr>
        <w:spacing w:line="240" w:lineRule="auto"/>
        <w:outlineLvl w:val="0"/>
        <w:rPr>
          <w:b/>
        </w:rPr>
      </w:pPr>
      <w:r w:rsidRPr="0056603C">
        <w:rPr>
          <w:b/>
        </w:rPr>
        <w:lastRenderedPageBreak/>
        <w:t>References</w:t>
      </w:r>
    </w:p>
    <w:p w14:paraId="7F1A8333" w14:textId="67146AB8" w:rsidR="001501E0" w:rsidRPr="001501E0" w:rsidRDefault="001501E0">
      <w:pPr>
        <w:spacing w:after="0" w:line="240" w:lineRule="auto"/>
        <w:rPr>
          <w:rFonts w:eastAsia="Times New Roman" w:cs="Times New Roman"/>
        </w:rPr>
      </w:pPr>
      <w:r w:rsidRPr="001501E0">
        <w:rPr>
          <w:rFonts w:eastAsia="Times New Roman" w:cs="Times New Roman"/>
        </w:rPr>
        <w:t>South River Federation | protect, preserve, restore and celebrate the South River. (</w:t>
      </w:r>
      <w:proofErr w:type="spellStart"/>
      <w:r w:rsidRPr="001501E0">
        <w:rPr>
          <w:rFonts w:eastAsia="Times New Roman" w:cs="Times New Roman"/>
        </w:rPr>
        <w:t>n.d.</w:t>
      </w:r>
      <w:proofErr w:type="spellEnd"/>
      <w:r w:rsidRPr="001501E0">
        <w:rPr>
          <w:rFonts w:eastAsia="Times New Roman" w:cs="Times New Roman"/>
        </w:rPr>
        <w:t xml:space="preserve">). Retrieved </w:t>
      </w:r>
      <w:r w:rsidR="00282120">
        <w:rPr>
          <w:rFonts w:eastAsia="Times New Roman" w:cs="Times New Roman"/>
        </w:rPr>
        <w:t xml:space="preserve">  </w:t>
      </w:r>
      <w:r w:rsidRPr="001501E0">
        <w:rPr>
          <w:rFonts w:eastAsia="Times New Roman" w:cs="Times New Roman"/>
        </w:rPr>
        <w:t xml:space="preserve">September 06, 2016, from http://www.southriverfederation.net/ </w:t>
      </w:r>
    </w:p>
    <w:p w14:paraId="37283985" w14:textId="77777777" w:rsidR="0056603C" w:rsidRPr="00790154" w:rsidRDefault="0056603C" w:rsidP="001D3F7C">
      <w:pPr>
        <w:spacing w:line="240" w:lineRule="auto"/>
        <w:rPr>
          <w:b/>
        </w:rPr>
      </w:pPr>
    </w:p>
    <w:p w14:paraId="1D337A76" w14:textId="77777777" w:rsidR="001501E0" w:rsidRPr="001501E0" w:rsidRDefault="001501E0" w:rsidP="001D3F7C">
      <w:pPr>
        <w:spacing w:after="0" w:line="240" w:lineRule="auto"/>
        <w:rPr>
          <w:rFonts w:eastAsia="Times New Roman" w:cs="Times New Roman"/>
        </w:rPr>
      </w:pPr>
      <w:proofErr w:type="spellStart"/>
      <w:r w:rsidRPr="001501E0">
        <w:rPr>
          <w:rFonts w:eastAsia="Times New Roman" w:cs="Times New Roman"/>
        </w:rPr>
        <w:t>Galtsoff</w:t>
      </w:r>
      <w:proofErr w:type="spellEnd"/>
      <w:r w:rsidRPr="001501E0">
        <w:rPr>
          <w:rFonts w:eastAsia="Times New Roman" w:cs="Times New Roman"/>
        </w:rPr>
        <w:t xml:space="preserve">, P. S. (1964). </w:t>
      </w:r>
      <w:r w:rsidRPr="001501E0">
        <w:rPr>
          <w:rFonts w:eastAsia="Times New Roman" w:cs="Times New Roman"/>
          <w:i/>
          <w:iCs/>
        </w:rPr>
        <w:t xml:space="preserve">The American oyster: </w:t>
      </w:r>
      <w:proofErr w:type="spellStart"/>
      <w:r w:rsidRPr="001501E0">
        <w:rPr>
          <w:rFonts w:eastAsia="Times New Roman" w:cs="Times New Roman"/>
          <w:i/>
          <w:iCs/>
        </w:rPr>
        <w:t>Crassostra</w:t>
      </w:r>
      <w:proofErr w:type="spellEnd"/>
      <w:r w:rsidRPr="001501E0">
        <w:rPr>
          <w:rFonts w:eastAsia="Times New Roman" w:cs="Times New Roman"/>
          <w:i/>
          <w:iCs/>
        </w:rPr>
        <w:t xml:space="preserve"> virginica </w:t>
      </w:r>
      <w:proofErr w:type="spellStart"/>
      <w:r w:rsidRPr="001501E0">
        <w:rPr>
          <w:rFonts w:eastAsia="Times New Roman" w:cs="Times New Roman"/>
          <w:i/>
          <w:iCs/>
        </w:rPr>
        <w:t>Gmelin</w:t>
      </w:r>
      <w:proofErr w:type="spellEnd"/>
      <w:r w:rsidRPr="001501E0">
        <w:rPr>
          <w:rFonts w:eastAsia="Times New Roman" w:cs="Times New Roman"/>
        </w:rPr>
        <w:t xml:space="preserve">. Washington: Government Printing Office. </w:t>
      </w:r>
    </w:p>
    <w:p w14:paraId="5AEDBDDC" w14:textId="77777777" w:rsidR="001501E0" w:rsidRPr="00790154" w:rsidRDefault="001501E0" w:rsidP="001D3F7C">
      <w:pPr>
        <w:spacing w:line="240" w:lineRule="auto"/>
        <w:rPr>
          <w:b/>
        </w:rPr>
      </w:pPr>
    </w:p>
    <w:p w14:paraId="6D997537" w14:textId="77777777" w:rsidR="001501E0" w:rsidRPr="001501E0" w:rsidRDefault="001501E0" w:rsidP="001D3F7C">
      <w:pPr>
        <w:spacing w:after="0" w:line="240" w:lineRule="auto"/>
        <w:rPr>
          <w:rFonts w:eastAsia="Times New Roman" w:cs="Times New Roman"/>
        </w:rPr>
      </w:pPr>
      <w:r w:rsidRPr="001501E0">
        <w:rPr>
          <w:rFonts w:eastAsia="Times New Roman" w:cs="Times New Roman"/>
        </w:rPr>
        <w:t xml:space="preserve">Virginia Oyster Reef Restoration Map Atlas. (2010, December 23). Retrieved September 02, 2016. </w:t>
      </w:r>
    </w:p>
    <w:p w14:paraId="3332A615" w14:textId="77777777" w:rsidR="001501E0" w:rsidRPr="00790154" w:rsidRDefault="001501E0" w:rsidP="001D3F7C">
      <w:pPr>
        <w:spacing w:line="240" w:lineRule="auto"/>
        <w:rPr>
          <w:b/>
        </w:rPr>
      </w:pPr>
    </w:p>
    <w:p w14:paraId="391A4B12" w14:textId="77777777" w:rsidR="001501E0" w:rsidRPr="001501E0" w:rsidRDefault="001501E0" w:rsidP="001D3F7C">
      <w:pPr>
        <w:spacing w:after="0" w:line="240" w:lineRule="auto"/>
        <w:rPr>
          <w:rFonts w:eastAsia="Times New Roman" w:cs="Times New Roman"/>
        </w:rPr>
      </w:pPr>
      <w:r w:rsidRPr="001501E0">
        <w:rPr>
          <w:rFonts w:eastAsia="Times New Roman" w:cs="Times New Roman"/>
        </w:rPr>
        <w:t xml:space="preserve">"Dissolved Oxygen." </w:t>
      </w:r>
      <w:r w:rsidRPr="001501E0">
        <w:rPr>
          <w:rFonts w:eastAsia="Times New Roman" w:cs="Times New Roman"/>
          <w:i/>
          <w:iCs/>
        </w:rPr>
        <w:t>Chesapeake Bay Program</w:t>
      </w:r>
      <w:r w:rsidRPr="001501E0">
        <w:rPr>
          <w:rFonts w:eastAsia="Times New Roman" w:cs="Times New Roman"/>
        </w:rPr>
        <w:t xml:space="preserve">. Chesapeake Bay Foundation, 2012. Web. 3 Sept. 2016. </w:t>
      </w:r>
    </w:p>
    <w:p w14:paraId="40BECA68" w14:textId="77777777" w:rsidR="001501E0" w:rsidRPr="00790154" w:rsidRDefault="001501E0" w:rsidP="001D3F7C">
      <w:pPr>
        <w:spacing w:line="240" w:lineRule="auto"/>
        <w:rPr>
          <w:b/>
        </w:rPr>
      </w:pPr>
    </w:p>
    <w:p w14:paraId="7267BB97" w14:textId="77777777" w:rsidR="00790154" w:rsidRPr="00790154" w:rsidRDefault="00790154" w:rsidP="001D3F7C">
      <w:pPr>
        <w:spacing w:after="0" w:line="240" w:lineRule="auto"/>
        <w:rPr>
          <w:rFonts w:eastAsia="Times New Roman" w:cs="Times New Roman"/>
        </w:rPr>
      </w:pPr>
      <w:r w:rsidRPr="00790154">
        <w:rPr>
          <w:rFonts w:eastAsia="Times New Roman" w:cs="Times New Roman"/>
        </w:rPr>
        <w:t xml:space="preserve">Administrator, and Blue Water Media, Inc., (202)861-0000, Www.bluewatermedia.com. "Oyster Restoration - Oysters - Chesapeakebay.noaa.gov." </w:t>
      </w:r>
      <w:r w:rsidRPr="00790154">
        <w:rPr>
          <w:rFonts w:eastAsia="Times New Roman" w:cs="Times New Roman"/>
          <w:i/>
          <w:iCs/>
        </w:rPr>
        <w:t>Oyster Restoration - Oysters - Chesapeakebay.noaa.gov</w:t>
      </w:r>
      <w:r w:rsidRPr="00790154">
        <w:rPr>
          <w:rFonts w:eastAsia="Times New Roman" w:cs="Times New Roman"/>
        </w:rPr>
        <w:t xml:space="preserve">. </w:t>
      </w:r>
      <w:proofErr w:type="spellStart"/>
      <w:r w:rsidRPr="00790154">
        <w:rPr>
          <w:rFonts w:eastAsia="Times New Roman" w:cs="Times New Roman"/>
        </w:rPr>
        <w:t>N.p</w:t>
      </w:r>
      <w:proofErr w:type="spellEnd"/>
      <w:r w:rsidRPr="00790154">
        <w:rPr>
          <w:rFonts w:eastAsia="Times New Roman" w:cs="Times New Roman"/>
        </w:rPr>
        <w:t xml:space="preserve">., </w:t>
      </w:r>
      <w:proofErr w:type="spellStart"/>
      <w:r w:rsidRPr="00790154">
        <w:rPr>
          <w:rFonts w:eastAsia="Times New Roman" w:cs="Times New Roman"/>
        </w:rPr>
        <w:t>n.d.</w:t>
      </w:r>
      <w:proofErr w:type="spellEnd"/>
      <w:r w:rsidRPr="00790154">
        <w:rPr>
          <w:rFonts w:eastAsia="Times New Roman" w:cs="Times New Roman"/>
        </w:rPr>
        <w:t xml:space="preserve"> Web. 06 Sept. 2016. </w:t>
      </w:r>
    </w:p>
    <w:p w14:paraId="10947875" w14:textId="77777777" w:rsidR="00790154" w:rsidRPr="00790154" w:rsidRDefault="00790154" w:rsidP="001D3F7C">
      <w:pPr>
        <w:spacing w:line="240" w:lineRule="auto"/>
        <w:rPr>
          <w:b/>
        </w:rPr>
      </w:pPr>
    </w:p>
    <w:p w14:paraId="2ADDE9DC" w14:textId="77777777" w:rsidR="00790154" w:rsidRPr="00790154" w:rsidRDefault="00790154" w:rsidP="001D3F7C">
      <w:pPr>
        <w:spacing w:after="0" w:line="240" w:lineRule="auto"/>
        <w:rPr>
          <w:rFonts w:eastAsia="Times New Roman" w:cs="Times New Roman"/>
        </w:rPr>
      </w:pPr>
      <w:r w:rsidRPr="00790154">
        <w:rPr>
          <w:rFonts w:eastAsia="Times New Roman" w:cs="Times New Roman"/>
        </w:rPr>
        <w:t xml:space="preserve">Woods, Helen, William J. Hargis, Jr., Carl H. Hershner, and Pam Mason. "Improving Siting and Construction Criteria for Oyster Reef Restoration." </w:t>
      </w:r>
      <w:r w:rsidRPr="00790154">
        <w:rPr>
          <w:rFonts w:eastAsia="Times New Roman" w:cs="Times New Roman"/>
          <w:i/>
          <w:iCs/>
        </w:rPr>
        <w:t>Ccrm.vims.edu</w:t>
      </w:r>
      <w:r w:rsidRPr="00790154">
        <w:rPr>
          <w:rFonts w:eastAsia="Times New Roman" w:cs="Times New Roman"/>
        </w:rPr>
        <w:t xml:space="preserve">. William and Mary University, 2004. Web. 6 Sept. 2016. </w:t>
      </w:r>
    </w:p>
    <w:p w14:paraId="1E617018" w14:textId="77777777" w:rsidR="00790154" w:rsidRPr="00790154" w:rsidRDefault="00790154" w:rsidP="001D3F7C">
      <w:pPr>
        <w:spacing w:line="240" w:lineRule="auto"/>
        <w:rPr>
          <w:b/>
        </w:rPr>
      </w:pPr>
    </w:p>
    <w:p w14:paraId="1B161406" w14:textId="77777777" w:rsidR="00790154" w:rsidRPr="00790154" w:rsidRDefault="00790154" w:rsidP="001D3F7C">
      <w:pPr>
        <w:spacing w:after="0" w:line="240" w:lineRule="auto"/>
        <w:rPr>
          <w:rFonts w:eastAsia="Times New Roman" w:cs="Times New Roman"/>
        </w:rPr>
      </w:pPr>
      <w:r w:rsidRPr="00790154">
        <w:rPr>
          <w:rFonts w:eastAsia="Times New Roman" w:cs="Times New Roman"/>
        </w:rPr>
        <w:t xml:space="preserve">Oyster History. (2014). Retrieved September 3, 2016, from oysterva.com/oyster-history.html </w:t>
      </w:r>
    </w:p>
    <w:p w14:paraId="390AF2B6" w14:textId="77777777" w:rsidR="00790154" w:rsidRDefault="00790154" w:rsidP="00FA3048">
      <w:pPr>
        <w:spacing w:after="0" w:line="240" w:lineRule="auto"/>
        <w:rPr>
          <w:b/>
        </w:rPr>
      </w:pPr>
    </w:p>
    <w:p w14:paraId="740E035C" w14:textId="77777777" w:rsidR="00DA0C66" w:rsidRPr="00DA0C66" w:rsidRDefault="00DA0C66" w:rsidP="001D3F7C">
      <w:pPr>
        <w:spacing w:after="0" w:line="240" w:lineRule="auto"/>
        <w:rPr>
          <w:rFonts w:eastAsia="Times New Roman" w:cs="Times New Roman"/>
        </w:rPr>
      </w:pPr>
      <w:r w:rsidRPr="00DA0C66">
        <w:rPr>
          <w:rFonts w:eastAsia="Times New Roman" w:cs="Times New Roman"/>
        </w:rPr>
        <w:t>Shellfish Related Programs. (</w:t>
      </w:r>
      <w:proofErr w:type="spellStart"/>
      <w:r w:rsidRPr="00DA0C66">
        <w:rPr>
          <w:rFonts w:eastAsia="Times New Roman" w:cs="Times New Roman"/>
        </w:rPr>
        <w:t>n.d.</w:t>
      </w:r>
      <w:proofErr w:type="spellEnd"/>
      <w:r w:rsidRPr="00DA0C66">
        <w:rPr>
          <w:rFonts w:eastAsia="Times New Roman" w:cs="Times New Roman"/>
        </w:rPr>
        <w:t xml:space="preserve">). Retrieved September 06, 2016, from http://dnr2.maryland.gov/fisheries/Pages/oysters/index.aspx </w:t>
      </w:r>
    </w:p>
    <w:p w14:paraId="41356CAC" w14:textId="77777777" w:rsidR="00282120" w:rsidRDefault="00282120">
      <w:pPr>
        <w:spacing w:line="240" w:lineRule="auto"/>
      </w:pPr>
    </w:p>
    <w:p w14:paraId="3A107726" w14:textId="6740EF9E" w:rsidR="001D3F7C" w:rsidRDefault="00282120">
      <w:pPr>
        <w:spacing w:line="240" w:lineRule="auto"/>
      </w:pPr>
      <w:r>
        <w:t>Ewart, John W., Ford, Susan E. “History and Impact of MSX and Dermo Diseases on Oyster Stocks in the Northeast Region”, Northeastern Regional Aquaculture Center Fact Sheet No. 200 – 1993.</w:t>
      </w:r>
    </w:p>
    <w:p w14:paraId="7C3808CC" w14:textId="382E0F0E" w:rsidR="001D3F7C" w:rsidRDefault="001D3F7C">
      <w:pPr>
        <w:spacing w:line="240" w:lineRule="auto"/>
      </w:pPr>
      <w:r w:rsidRPr="001D3F7C">
        <w:t>Oyster Recycling Bins to Help Replenish Population</w:t>
      </w:r>
      <w:r>
        <w:t xml:space="preserve"> [Video file].  </w:t>
      </w:r>
      <w:proofErr w:type="gramStart"/>
      <w:r>
        <w:t>( 2012</w:t>
      </w:r>
      <w:proofErr w:type="gramEnd"/>
      <w:r>
        <w:t xml:space="preserve">, August 13). Retrieved from </w:t>
      </w:r>
      <w:hyperlink r:id="rId19" w:history="1">
        <w:r w:rsidRPr="001E0C7E">
          <w:rPr>
            <w:rStyle w:val="Hyperlink"/>
          </w:rPr>
          <w:t>http://www.wbaltv.com/news/maryland/Oyster-recycling-bins-to-help-replenish-population/16091216</w:t>
        </w:r>
      </w:hyperlink>
    </w:p>
    <w:p w14:paraId="5CB1C689" w14:textId="77777777" w:rsidR="001D3F7C" w:rsidRPr="00FA3048" w:rsidRDefault="001D3F7C">
      <w:pPr>
        <w:spacing w:after="0" w:line="240" w:lineRule="auto"/>
        <w:rPr>
          <w:rFonts w:eastAsia="Times New Roman" w:cstheme="minorHAnsi"/>
        </w:rPr>
      </w:pPr>
      <w:r w:rsidRPr="00FA3048">
        <w:rPr>
          <w:rFonts w:eastAsia="Times New Roman" w:cstheme="minorHAnsi"/>
        </w:rPr>
        <w:t xml:space="preserve">Steinberg, S. L., &amp; Steinberg, S. J. (2015). </w:t>
      </w:r>
      <w:r w:rsidRPr="00FA3048">
        <w:rPr>
          <w:rFonts w:eastAsia="Times New Roman" w:cstheme="minorHAnsi"/>
          <w:i/>
          <w:iCs/>
        </w:rPr>
        <w:t>GIS research methods: Incorporating spatial perspectives</w:t>
      </w:r>
      <w:r w:rsidRPr="00FA3048">
        <w:rPr>
          <w:rFonts w:eastAsia="Times New Roman" w:cstheme="minorHAnsi"/>
        </w:rPr>
        <w:t xml:space="preserve">. Redlands, CA: ESRI Press. </w:t>
      </w:r>
    </w:p>
    <w:p w14:paraId="7075A461" w14:textId="46559C6B" w:rsidR="001D3F7C" w:rsidRDefault="001D3F7C" w:rsidP="00822786">
      <w:pPr>
        <w:spacing w:line="240" w:lineRule="auto"/>
        <w:rPr>
          <w:rFonts w:cstheme="minorHAnsi"/>
        </w:rPr>
      </w:pPr>
    </w:p>
    <w:p w14:paraId="03F35285" w14:textId="77777777" w:rsidR="00794492" w:rsidRPr="00794492" w:rsidRDefault="00794492" w:rsidP="00794492">
      <w:pPr>
        <w:spacing w:line="240" w:lineRule="auto"/>
        <w:rPr>
          <w:rFonts w:cstheme="minorHAnsi"/>
        </w:rPr>
      </w:pPr>
      <w:r w:rsidRPr="00794492">
        <w:rPr>
          <w:rFonts w:cstheme="minorHAnsi"/>
        </w:rPr>
        <w:t xml:space="preserve">Florida Oceanographic Society, 2012. Oyster Filtration. Retrieved from  </w:t>
      </w:r>
      <w:hyperlink r:id="rId20" w:history="1">
        <w:r w:rsidRPr="00794492">
          <w:rPr>
            <w:rStyle w:val="Hyperlink"/>
            <w:rFonts w:cstheme="minorHAnsi"/>
          </w:rPr>
          <w:t>https://www.youtube.com/watch?v=saAy7GfLq4w</w:t>
        </w:r>
      </w:hyperlink>
      <w:r w:rsidRPr="00794492">
        <w:rPr>
          <w:rFonts w:cstheme="minorHAnsi"/>
        </w:rPr>
        <w:t xml:space="preserve"> </w:t>
      </w:r>
    </w:p>
    <w:p w14:paraId="28B16C3E" w14:textId="77777777" w:rsidR="00794492" w:rsidRPr="00794492" w:rsidRDefault="00794492" w:rsidP="00794492">
      <w:pPr>
        <w:spacing w:line="240" w:lineRule="auto"/>
        <w:rPr>
          <w:rFonts w:cstheme="minorHAnsi"/>
        </w:rPr>
      </w:pPr>
      <w:r w:rsidRPr="00794492">
        <w:rPr>
          <w:rFonts w:cstheme="minorHAnsi"/>
        </w:rPr>
        <w:t>Jackie Shannon, CBF.org, Oyster Restoration Questions, 13 October, 2016</w:t>
      </w:r>
    </w:p>
    <w:p w14:paraId="39925BA5" w14:textId="77777777" w:rsidR="00794492" w:rsidRPr="00794492" w:rsidRDefault="00794492" w:rsidP="00794492">
      <w:pPr>
        <w:spacing w:line="240" w:lineRule="auto"/>
        <w:rPr>
          <w:rFonts w:cstheme="minorHAnsi"/>
        </w:rPr>
      </w:pPr>
      <w:r w:rsidRPr="00794492">
        <w:rPr>
          <w:rFonts w:cstheme="minorHAnsi"/>
        </w:rPr>
        <w:t xml:space="preserve">Oyster Recycling Bins to Help Replenish Population [Video file].  </w:t>
      </w:r>
      <w:proofErr w:type="gramStart"/>
      <w:r w:rsidRPr="00794492">
        <w:rPr>
          <w:rFonts w:cstheme="minorHAnsi"/>
        </w:rPr>
        <w:t>( 2012</w:t>
      </w:r>
      <w:proofErr w:type="gramEnd"/>
      <w:r w:rsidRPr="00794492">
        <w:rPr>
          <w:rFonts w:cstheme="minorHAnsi"/>
        </w:rPr>
        <w:t>, August 13). Retrieved from http://www.wbaltv.com/news/maryland/Oyster-recycling-bins-to-help-replenish-population/16091216</w:t>
      </w:r>
    </w:p>
    <w:p w14:paraId="3ED2899B" w14:textId="77777777" w:rsidR="00794492" w:rsidRPr="00794492" w:rsidRDefault="00794492" w:rsidP="00794492">
      <w:pPr>
        <w:spacing w:line="240" w:lineRule="auto"/>
        <w:rPr>
          <w:rFonts w:cstheme="minorHAnsi"/>
        </w:rPr>
      </w:pPr>
      <w:r w:rsidRPr="00794492">
        <w:rPr>
          <w:rFonts w:cstheme="minorHAnsi"/>
        </w:rPr>
        <w:t xml:space="preserve">Steinberg, S. L., &amp; Steinberg, S. J. (2015). GIS research methods: Incorporating spatial perspectives. Redlands, CA: ESRI Press. </w:t>
      </w:r>
    </w:p>
    <w:p w14:paraId="2DF5CFC8" w14:textId="77777777" w:rsidR="00794492" w:rsidRPr="00794492" w:rsidRDefault="00794492" w:rsidP="00794492">
      <w:pPr>
        <w:spacing w:line="240" w:lineRule="auto"/>
        <w:rPr>
          <w:rFonts w:cstheme="minorHAnsi"/>
        </w:rPr>
      </w:pPr>
      <w:r w:rsidRPr="00794492">
        <w:rPr>
          <w:rFonts w:cstheme="minorHAnsi"/>
        </w:rPr>
        <w:lastRenderedPageBreak/>
        <w:t>Mid-Atlantic Tributary Assessment Coalition,2011. Sampling and data analysis protocols for Mid-Atlantic tidal tributary indicators.</w:t>
      </w:r>
    </w:p>
    <w:p w14:paraId="5D5E8F15" w14:textId="77777777" w:rsidR="00794492" w:rsidRDefault="00794492" w:rsidP="00822786">
      <w:pPr>
        <w:spacing w:line="240" w:lineRule="auto"/>
        <w:rPr>
          <w:rFonts w:cstheme="minorHAnsi"/>
        </w:rPr>
      </w:pPr>
    </w:p>
    <w:p w14:paraId="4B2035B6" w14:textId="77777777" w:rsidR="00226D53" w:rsidRPr="001D3F7C" w:rsidRDefault="00226D53" w:rsidP="00822786">
      <w:pPr>
        <w:spacing w:line="240" w:lineRule="auto"/>
        <w:rPr>
          <w:rFonts w:cstheme="minorHAnsi"/>
        </w:rPr>
      </w:pPr>
    </w:p>
    <w:sectPr w:rsidR="00226D53" w:rsidRPr="001D3F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05E40"/>
    <w:multiLevelType w:val="hybridMultilevel"/>
    <w:tmpl w:val="09206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46"/>
    <w:rsid w:val="00006AE1"/>
    <w:rsid w:val="000236F9"/>
    <w:rsid w:val="00030EA2"/>
    <w:rsid w:val="000318D5"/>
    <w:rsid w:val="00032BD7"/>
    <w:rsid w:val="00033B70"/>
    <w:rsid w:val="00041E59"/>
    <w:rsid w:val="00045BB5"/>
    <w:rsid w:val="000500B5"/>
    <w:rsid w:val="0007280F"/>
    <w:rsid w:val="00072A04"/>
    <w:rsid w:val="00076A12"/>
    <w:rsid w:val="00090227"/>
    <w:rsid w:val="000929F7"/>
    <w:rsid w:val="00094691"/>
    <w:rsid w:val="000A10B9"/>
    <w:rsid w:val="000A1F78"/>
    <w:rsid w:val="000A2790"/>
    <w:rsid w:val="000B7860"/>
    <w:rsid w:val="000C2CF2"/>
    <w:rsid w:val="000F487E"/>
    <w:rsid w:val="00110226"/>
    <w:rsid w:val="00115248"/>
    <w:rsid w:val="00125B9E"/>
    <w:rsid w:val="0012649E"/>
    <w:rsid w:val="001274CD"/>
    <w:rsid w:val="001309FA"/>
    <w:rsid w:val="00136A0C"/>
    <w:rsid w:val="001501E0"/>
    <w:rsid w:val="00152524"/>
    <w:rsid w:val="001576CC"/>
    <w:rsid w:val="001610D2"/>
    <w:rsid w:val="00195116"/>
    <w:rsid w:val="001953C8"/>
    <w:rsid w:val="001A3429"/>
    <w:rsid w:val="001B3B36"/>
    <w:rsid w:val="001C58B7"/>
    <w:rsid w:val="001D00FE"/>
    <w:rsid w:val="001D0872"/>
    <w:rsid w:val="001D16D1"/>
    <w:rsid w:val="001D3F7C"/>
    <w:rsid w:val="001D7A0B"/>
    <w:rsid w:val="001E1B6B"/>
    <w:rsid w:val="001E26EB"/>
    <w:rsid w:val="001F4F6F"/>
    <w:rsid w:val="001F6ED5"/>
    <w:rsid w:val="001F76B9"/>
    <w:rsid w:val="00204CE3"/>
    <w:rsid w:val="002225DF"/>
    <w:rsid w:val="00226D53"/>
    <w:rsid w:val="00267516"/>
    <w:rsid w:val="002770AF"/>
    <w:rsid w:val="00282120"/>
    <w:rsid w:val="0028723F"/>
    <w:rsid w:val="00290865"/>
    <w:rsid w:val="002E4A9F"/>
    <w:rsid w:val="002E75C2"/>
    <w:rsid w:val="002E7D6E"/>
    <w:rsid w:val="003004F8"/>
    <w:rsid w:val="003160B2"/>
    <w:rsid w:val="003376E6"/>
    <w:rsid w:val="003769C1"/>
    <w:rsid w:val="00385F46"/>
    <w:rsid w:val="00394926"/>
    <w:rsid w:val="00396270"/>
    <w:rsid w:val="0039721B"/>
    <w:rsid w:val="003A1982"/>
    <w:rsid w:val="003A5C1A"/>
    <w:rsid w:val="003B63E2"/>
    <w:rsid w:val="003D6821"/>
    <w:rsid w:val="003F7F8D"/>
    <w:rsid w:val="004236D7"/>
    <w:rsid w:val="004236E5"/>
    <w:rsid w:val="00434318"/>
    <w:rsid w:val="00454299"/>
    <w:rsid w:val="004558CC"/>
    <w:rsid w:val="004566EA"/>
    <w:rsid w:val="00465F1B"/>
    <w:rsid w:val="004675F5"/>
    <w:rsid w:val="0047067B"/>
    <w:rsid w:val="00475F1D"/>
    <w:rsid w:val="00476BCE"/>
    <w:rsid w:val="00493390"/>
    <w:rsid w:val="004D254D"/>
    <w:rsid w:val="004D671E"/>
    <w:rsid w:val="005050D6"/>
    <w:rsid w:val="00505283"/>
    <w:rsid w:val="00522221"/>
    <w:rsid w:val="00535498"/>
    <w:rsid w:val="00542882"/>
    <w:rsid w:val="005572CB"/>
    <w:rsid w:val="00557D6A"/>
    <w:rsid w:val="0056603C"/>
    <w:rsid w:val="005702BF"/>
    <w:rsid w:val="00571296"/>
    <w:rsid w:val="00577955"/>
    <w:rsid w:val="00583957"/>
    <w:rsid w:val="005874F5"/>
    <w:rsid w:val="005930AA"/>
    <w:rsid w:val="005964E8"/>
    <w:rsid w:val="005A1B4D"/>
    <w:rsid w:val="005C7A4D"/>
    <w:rsid w:val="005D013E"/>
    <w:rsid w:val="005D20A5"/>
    <w:rsid w:val="005D4C6C"/>
    <w:rsid w:val="00602184"/>
    <w:rsid w:val="00603794"/>
    <w:rsid w:val="00625A65"/>
    <w:rsid w:val="00633EA0"/>
    <w:rsid w:val="00636357"/>
    <w:rsid w:val="006438D1"/>
    <w:rsid w:val="00645A02"/>
    <w:rsid w:val="00650063"/>
    <w:rsid w:val="00652264"/>
    <w:rsid w:val="006529B9"/>
    <w:rsid w:val="00654D64"/>
    <w:rsid w:val="0065663D"/>
    <w:rsid w:val="00657EBE"/>
    <w:rsid w:val="00665900"/>
    <w:rsid w:val="00674AF0"/>
    <w:rsid w:val="0067654D"/>
    <w:rsid w:val="00677645"/>
    <w:rsid w:val="0068246F"/>
    <w:rsid w:val="00683DF1"/>
    <w:rsid w:val="00687226"/>
    <w:rsid w:val="006A027F"/>
    <w:rsid w:val="006A35DD"/>
    <w:rsid w:val="006A6180"/>
    <w:rsid w:val="006B6CD5"/>
    <w:rsid w:val="006C38E8"/>
    <w:rsid w:val="006C4CD5"/>
    <w:rsid w:val="006C783E"/>
    <w:rsid w:val="006D2F8E"/>
    <w:rsid w:val="006D52E4"/>
    <w:rsid w:val="006D5BDA"/>
    <w:rsid w:val="006D5D1B"/>
    <w:rsid w:val="006D7B64"/>
    <w:rsid w:val="007057E6"/>
    <w:rsid w:val="00705A5B"/>
    <w:rsid w:val="00712A57"/>
    <w:rsid w:val="00715F87"/>
    <w:rsid w:val="007542A3"/>
    <w:rsid w:val="00756400"/>
    <w:rsid w:val="0076028C"/>
    <w:rsid w:val="00761F5B"/>
    <w:rsid w:val="007865C1"/>
    <w:rsid w:val="00790154"/>
    <w:rsid w:val="00793EFA"/>
    <w:rsid w:val="00794492"/>
    <w:rsid w:val="007A5DB8"/>
    <w:rsid w:val="007D2B1F"/>
    <w:rsid w:val="007F31B6"/>
    <w:rsid w:val="00800682"/>
    <w:rsid w:val="0080576F"/>
    <w:rsid w:val="00822786"/>
    <w:rsid w:val="008424BD"/>
    <w:rsid w:val="0084591A"/>
    <w:rsid w:val="0085175D"/>
    <w:rsid w:val="008522CE"/>
    <w:rsid w:val="00862931"/>
    <w:rsid w:val="0087051D"/>
    <w:rsid w:val="008720E5"/>
    <w:rsid w:val="008849B6"/>
    <w:rsid w:val="00887D30"/>
    <w:rsid w:val="0089550B"/>
    <w:rsid w:val="00897E74"/>
    <w:rsid w:val="008A0EA4"/>
    <w:rsid w:val="008A2FB9"/>
    <w:rsid w:val="008B3521"/>
    <w:rsid w:val="008C5B50"/>
    <w:rsid w:val="008D424B"/>
    <w:rsid w:val="00927B68"/>
    <w:rsid w:val="00930820"/>
    <w:rsid w:val="00961136"/>
    <w:rsid w:val="00963450"/>
    <w:rsid w:val="009643C6"/>
    <w:rsid w:val="00974C58"/>
    <w:rsid w:val="009803C6"/>
    <w:rsid w:val="009809D6"/>
    <w:rsid w:val="0098274D"/>
    <w:rsid w:val="00982B10"/>
    <w:rsid w:val="009A0FC5"/>
    <w:rsid w:val="009B5A58"/>
    <w:rsid w:val="009C029B"/>
    <w:rsid w:val="009C3260"/>
    <w:rsid w:val="009C641F"/>
    <w:rsid w:val="009D553F"/>
    <w:rsid w:val="009D57C5"/>
    <w:rsid w:val="009D722A"/>
    <w:rsid w:val="009E2236"/>
    <w:rsid w:val="009E5046"/>
    <w:rsid w:val="009F0394"/>
    <w:rsid w:val="00A00701"/>
    <w:rsid w:val="00A02E42"/>
    <w:rsid w:val="00A05838"/>
    <w:rsid w:val="00A25625"/>
    <w:rsid w:val="00A33FB9"/>
    <w:rsid w:val="00A35BE0"/>
    <w:rsid w:val="00A404F4"/>
    <w:rsid w:val="00A4301C"/>
    <w:rsid w:val="00A43CF5"/>
    <w:rsid w:val="00A44D4D"/>
    <w:rsid w:val="00A47154"/>
    <w:rsid w:val="00A6121A"/>
    <w:rsid w:val="00A67971"/>
    <w:rsid w:val="00A679BD"/>
    <w:rsid w:val="00A75ADB"/>
    <w:rsid w:val="00A80065"/>
    <w:rsid w:val="00A91049"/>
    <w:rsid w:val="00AB236A"/>
    <w:rsid w:val="00AC5CDF"/>
    <w:rsid w:val="00AF2FCE"/>
    <w:rsid w:val="00B222FD"/>
    <w:rsid w:val="00B24257"/>
    <w:rsid w:val="00B3716A"/>
    <w:rsid w:val="00B42AED"/>
    <w:rsid w:val="00B439FF"/>
    <w:rsid w:val="00B50B83"/>
    <w:rsid w:val="00B53FCC"/>
    <w:rsid w:val="00B66990"/>
    <w:rsid w:val="00B7206F"/>
    <w:rsid w:val="00B82818"/>
    <w:rsid w:val="00B9122B"/>
    <w:rsid w:val="00B94F2E"/>
    <w:rsid w:val="00B958C5"/>
    <w:rsid w:val="00BA1D86"/>
    <w:rsid w:val="00BB52B4"/>
    <w:rsid w:val="00BC1D15"/>
    <w:rsid w:val="00BC6508"/>
    <w:rsid w:val="00BD7A3C"/>
    <w:rsid w:val="00BE64A0"/>
    <w:rsid w:val="00BF3236"/>
    <w:rsid w:val="00C030AA"/>
    <w:rsid w:val="00C03F40"/>
    <w:rsid w:val="00C1554B"/>
    <w:rsid w:val="00C34810"/>
    <w:rsid w:val="00C368A8"/>
    <w:rsid w:val="00C416B8"/>
    <w:rsid w:val="00C6627B"/>
    <w:rsid w:val="00C731ED"/>
    <w:rsid w:val="00C96C91"/>
    <w:rsid w:val="00CA7EFB"/>
    <w:rsid w:val="00CB1085"/>
    <w:rsid w:val="00CC2166"/>
    <w:rsid w:val="00CC3AB8"/>
    <w:rsid w:val="00CD2F25"/>
    <w:rsid w:val="00CD3206"/>
    <w:rsid w:val="00CE2BFF"/>
    <w:rsid w:val="00CE634A"/>
    <w:rsid w:val="00CF1D18"/>
    <w:rsid w:val="00CF53F3"/>
    <w:rsid w:val="00D02D4C"/>
    <w:rsid w:val="00D04A38"/>
    <w:rsid w:val="00D12AE9"/>
    <w:rsid w:val="00D215E8"/>
    <w:rsid w:val="00D41663"/>
    <w:rsid w:val="00D55A2B"/>
    <w:rsid w:val="00D6735A"/>
    <w:rsid w:val="00D67B42"/>
    <w:rsid w:val="00D70117"/>
    <w:rsid w:val="00D7343E"/>
    <w:rsid w:val="00D82EC4"/>
    <w:rsid w:val="00D9616F"/>
    <w:rsid w:val="00DA0C66"/>
    <w:rsid w:val="00DB3BEE"/>
    <w:rsid w:val="00DB4E8F"/>
    <w:rsid w:val="00DC7B88"/>
    <w:rsid w:val="00DC7DEF"/>
    <w:rsid w:val="00DD3B5D"/>
    <w:rsid w:val="00DF0F0B"/>
    <w:rsid w:val="00DF30CB"/>
    <w:rsid w:val="00DF737E"/>
    <w:rsid w:val="00E06817"/>
    <w:rsid w:val="00E4350F"/>
    <w:rsid w:val="00E5639C"/>
    <w:rsid w:val="00E63730"/>
    <w:rsid w:val="00E75666"/>
    <w:rsid w:val="00EA095C"/>
    <w:rsid w:val="00EA4126"/>
    <w:rsid w:val="00EA4DB4"/>
    <w:rsid w:val="00EB3152"/>
    <w:rsid w:val="00EB550B"/>
    <w:rsid w:val="00EB6965"/>
    <w:rsid w:val="00ED129D"/>
    <w:rsid w:val="00EE0133"/>
    <w:rsid w:val="00EF76C6"/>
    <w:rsid w:val="00F01851"/>
    <w:rsid w:val="00F03D0A"/>
    <w:rsid w:val="00F04787"/>
    <w:rsid w:val="00F12364"/>
    <w:rsid w:val="00F15FF6"/>
    <w:rsid w:val="00F21A42"/>
    <w:rsid w:val="00F3091C"/>
    <w:rsid w:val="00F43F6D"/>
    <w:rsid w:val="00F47ED0"/>
    <w:rsid w:val="00F5411B"/>
    <w:rsid w:val="00F54462"/>
    <w:rsid w:val="00F71C72"/>
    <w:rsid w:val="00F766E2"/>
    <w:rsid w:val="00F91DBD"/>
    <w:rsid w:val="00FA12F6"/>
    <w:rsid w:val="00FA3048"/>
    <w:rsid w:val="00FA3C38"/>
    <w:rsid w:val="00FD7A58"/>
    <w:rsid w:val="00FE0572"/>
    <w:rsid w:val="00FE0DBE"/>
    <w:rsid w:val="00FE0FD8"/>
    <w:rsid w:val="00FF1324"/>
    <w:rsid w:val="00FF49A2"/>
    <w:rsid w:val="00FF6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5C9D0"/>
  <w15:chartTrackingRefBased/>
  <w15:docId w15:val="{92E02CFF-4AEC-49EA-AAFB-E2A411E79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90154"/>
  </w:style>
  <w:style w:type="paragraph" w:styleId="BalloonText">
    <w:name w:val="Balloon Text"/>
    <w:basedOn w:val="Normal"/>
    <w:link w:val="BalloonTextChar"/>
    <w:uiPriority w:val="99"/>
    <w:semiHidden/>
    <w:unhideWhenUsed/>
    <w:rsid w:val="00A02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E42"/>
    <w:rPr>
      <w:rFonts w:ascii="Segoe UI" w:hAnsi="Segoe UI" w:cs="Segoe UI"/>
      <w:sz w:val="18"/>
      <w:szCs w:val="18"/>
    </w:rPr>
  </w:style>
  <w:style w:type="character" w:styleId="CommentReference">
    <w:name w:val="annotation reference"/>
    <w:basedOn w:val="DefaultParagraphFont"/>
    <w:uiPriority w:val="99"/>
    <w:semiHidden/>
    <w:unhideWhenUsed/>
    <w:rsid w:val="00152524"/>
    <w:rPr>
      <w:sz w:val="16"/>
      <w:szCs w:val="16"/>
    </w:rPr>
  </w:style>
  <w:style w:type="paragraph" w:styleId="CommentText">
    <w:name w:val="annotation text"/>
    <w:basedOn w:val="Normal"/>
    <w:link w:val="CommentTextChar"/>
    <w:uiPriority w:val="99"/>
    <w:semiHidden/>
    <w:unhideWhenUsed/>
    <w:rsid w:val="00152524"/>
    <w:pPr>
      <w:spacing w:line="240" w:lineRule="auto"/>
    </w:pPr>
    <w:rPr>
      <w:sz w:val="20"/>
      <w:szCs w:val="20"/>
    </w:rPr>
  </w:style>
  <w:style w:type="character" w:customStyle="1" w:styleId="CommentTextChar">
    <w:name w:val="Comment Text Char"/>
    <w:basedOn w:val="DefaultParagraphFont"/>
    <w:link w:val="CommentText"/>
    <w:uiPriority w:val="99"/>
    <w:semiHidden/>
    <w:rsid w:val="00152524"/>
    <w:rPr>
      <w:sz w:val="20"/>
      <w:szCs w:val="20"/>
    </w:rPr>
  </w:style>
  <w:style w:type="paragraph" w:styleId="CommentSubject">
    <w:name w:val="annotation subject"/>
    <w:basedOn w:val="CommentText"/>
    <w:next w:val="CommentText"/>
    <w:link w:val="CommentSubjectChar"/>
    <w:uiPriority w:val="99"/>
    <w:semiHidden/>
    <w:unhideWhenUsed/>
    <w:rsid w:val="00152524"/>
    <w:rPr>
      <w:b/>
      <w:bCs/>
    </w:rPr>
  </w:style>
  <w:style w:type="character" w:customStyle="1" w:styleId="CommentSubjectChar">
    <w:name w:val="Comment Subject Char"/>
    <w:basedOn w:val="CommentTextChar"/>
    <w:link w:val="CommentSubject"/>
    <w:uiPriority w:val="99"/>
    <w:semiHidden/>
    <w:rsid w:val="00152524"/>
    <w:rPr>
      <w:b/>
      <w:bCs/>
      <w:sz w:val="20"/>
      <w:szCs w:val="20"/>
    </w:rPr>
  </w:style>
  <w:style w:type="paragraph" w:styleId="ListParagraph">
    <w:name w:val="List Paragraph"/>
    <w:basedOn w:val="Normal"/>
    <w:uiPriority w:val="34"/>
    <w:qFormat/>
    <w:rsid w:val="00557D6A"/>
    <w:pPr>
      <w:ind w:left="720"/>
      <w:contextualSpacing/>
    </w:pPr>
  </w:style>
  <w:style w:type="character" w:styleId="Hyperlink">
    <w:name w:val="Hyperlink"/>
    <w:basedOn w:val="DefaultParagraphFont"/>
    <w:uiPriority w:val="99"/>
    <w:unhideWhenUsed/>
    <w:rsid w:val="001D3F7C"/>
    <w:rPr>
      <w:color w:val="0563C1" w:themeColor="hyperlink"/>
      <w:u w:val="single"/>
    </w:rPr>
  </w:style>
  <w:style w:type="paragraph" w:styleId="Revision">
    <w:name w:val="Revision"/>
    <w:hidden/>
    <w:uiPriority w:val="99"/>
    <w:semiHidden/>
    <w:rsid w:val="00A6121A"/>
    <w:pPr>
      <w:spacing w:after="0" w:line="240" w:lineRule="auto"/>
    </w:pPr>
  </w:style>
  <w:style w:type="character" w:styleId="UnresolvedMention">
    <w:name w:val="Unresolved Mention"/>
    <w:basedOn w:val="DefaultParagraphFont"/>
    <w:uiPriority w:val="99"/>
    <w:rsid w:val="00794492"/>
    <w:rPr>
      <w:color w:val="808080"/>
      <w:shd w:val="clear" w:color="auto" w:fill="E6E6E6"/>
    </w:rPr>
  </w:style>
  <w:style w:type="paragraph" w:styleId="NormalWeb">
    <w:name w:val="Normal (Web)"/>
    <w:basedOn w:val="Normal"/>
    <w:uiPriority w:val="99"/>
    <w:semiHidden/>
    <w:unhideWhenUsed/>
    <w:rsid w:val="00571296"/>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571422">
      <w:bodyDiv w:val="1"/>
      <w:marLeft w:val="0"/>
      <w:marRight w:val="0"/>
      <w:marTop w:val="0"/>
      <w:marBottom w:val="0"/>
      <w:divBdr>
        <w:top w:val="none" w:sz="0" w:space="0" w:color="auto"/>
        <w:left w:val="none" w:sz="0" w:space="0" w:color="auto"/>
        <w:bottom w:val="none" w:sz="0" w:space="0" w:color="auto"/>
        <w:right w:val="none" w:sz="0" w:space="0" w:color="auto"/>
      </w:divBdr>
      <w:divsChild>
        <w:div w:id="2132284451">
          <w:marLeft w:val="0"/>
          <w:marRight w:val="0"/>
          <w:marTop w:val="0"/>
          <w:marBottom w:val="0"/>
          <w:divBdr>
            <w:top w:val="none" w:sz="0" w:space="0" w:color="auto"/>
            <w:left w:val="none" w:sz="0" w:space="0" w:color="auto"/>
            <w:bottom w:val="none" w:sz="0" w:space="0" w:color="auto"/>
            <w:right w:val="none" w:sz="0" w:space="0" w:color="auto"/>
          </w:divBdr>
        </w:div>
      </w:divsChild>
    </w:div>
    <w:div w:id="204488423">
      <w:bodyDiv w:val="1"/>
      <w:marLeft w:val="0"/>
      <w:marRight w:val="0"/>
      <w:marTop w:val="0"/>
      <w:marBottom w:val="0"/>
      <w:divBdr>
        <w:top w:val="none" w:sz="0" w:space="0" w:color="auto"/>
        <w:left w:val="none" w:sz="0" w:space="0" w:color="auto"/>
        <w:bottom w:val="none" w:sz="0" w:space="0" w:color="auto"/>
        <w:right w:val="none" w:sz="0" w:space="0" w:color="auto"/>
      </w:divBdr>
      <w:divsChild>
        <w:div w:id="633484625">
          <w:marLeft w:val="0"/>
          <w:marRight w:val="0"/>
          <w:marTop w:val="0"/>
          <w:marBottom w:val="0"/>
          <w:divBdr>
            <w:top w:val="none" w:sz="0" w:space="0" w:color="auto"/>
            <w:left w:val="none" w:sz="0" w:space="0" w:color="auto"/>
            <w:bottom w:val="none" w:sz="0" w:space="0" w:color="auto"/>
            <w:right w:val="none" w:sz="0" w:space="0" w:color="auto"/>
          </w:divBdr>
        </w:div>
      </w:divsChild>
    </w:div>
    <w:div w:id="297801679">
      <w:bodyDiv w:val="1"/>
      <w:marLeft w:val="0"/>
      <w:marRight w:val="0"/>
      <w:marTop w:val="0"/>
      <w:marBottom w:val="0"/>
      <w:divBdr>
        <w:top w:val="none" w:sz="0" w:space="0" w:color="auto"/>
        <w:left w:val="none" w:sz="0" w:space="0" w:color="auto"/>
        <w:bottom w:val="none" w:sz="0" w:space="0" w:color="auto"/>
        <w:right w:val="none" w:sz="0" w:space="0" w:color="auto"/>
      </w:divBdr>
      <w:divsChild>
        <w:div w:id="504132713">
          <w:marLeft w:val="0"/>
          <w:marRight w:val="0"/>
          <w:marTop w:val="0"/>
          <w:marBottom w:val="0"/>
          <w:divBdr>
            <w:top w:val="none" w:sz="0" w:space="0" w:color="auto"/>
            <w:left w:val="none" w:sz="0" w:space="0" w:color="auto"/>
            <w:bottom w:val="none" w:sz="0" w:space="0" w:color="auto"/>
            <w:right w:val="none" w:sz="0" w:space="0" w:color="auto"/>
          </w:divBdr>
        </w:div>
      </w:divsChild>
    </w:div>
    <w:div w:id="467864687">
      <w:bodyDiv w:val="1"/>
      <w:marLeft w:val="0"/>
      <w:marRight w:val="0"/>
      <w:marTop w:val="0"/>
      <w:marBottom w:val="0"/>
      <w:divBdr>
        <w:top w:val="none" w:sz="0" w:space="0" w:color="auto"/>
        <w:left w:val="none" w:sz="0" w:space="0" w:color="auto"/>
        <w:bottom w:val="none" w:sz="0" w:space="0" w:color="auto"/>
        <w:right w:val="none" w:sz="0" w:space="0" w:color="auto"/>
      </w:divBdr>
      <w:divsChild>
        <w:div w:id="1190145465">
          <w:marLeft w:val="0"/>
          <w:marRight w:val="0"/>
          <w:marTop w:val="0"/>
          <w:marBottom w:val="0"/>
          <w:divBdr>
            <w:top w:val="none" w:sz="0" w:space="0" w:color="auto"/>
            <w:left w:val="none" w:sz="0" w:space="0" w:color="auto"/>
            <w:bottom w:val="none" w:sz="0" w:space="0" w:color="auto"/>
            <w:right w:val="none" w:sz="0" w:space="0" w:color="auto"/>
          </w:divBdr>
        </w:div>
      </w:divsChild>
    </w:div>
    <w:div w:id="817922002">
      <w:bodyDiv w:val="1"/>
      <w:marLeft w:val="0"/>
      <w:marRight w:val="0"/>
      <w:marTop w:val="0"/>
      <w:marBottom w:val="0"/>
      <w:divBdr>
        <w:top w:val="none" w:sz="0" w:space="0" w:color="auto"/>
        <w:left w:val="none" w:sz="0" w:space="0" w:color="auto"/>
        <w:bottom w:val="none" w:sz="0" w:space="0" w:color="auto"/>
        <w:right w:val="none" w:sz="0" w:space="0" w:color="auto"/>
      </w:divBdr>
      <w:divsChild>
        <w:div w:id="967205813">
          <w:marLeft w:val="0"/>
          <w:marRight w:val="0"/>
          <w:marTop w:val="0"/>
          <w:marBottom w:val="0"/>
          <w:divBdr>
            <w:top w:val="none" w:sz="0" w:space="0" w:color="auto"/>
            <w:left w:val="none" w:sz="0" w:space="0" w:color="auto"/>
            <w:bottom w:val="none" w:sz="0" w:space="0" w:color="auto"/>
            <w:right w:val="none" w:sz="0" w:space="0" w:color="auto"/>
          </w:divBdr>
        </w:div>
      </w:divsChild>
    </w:div>
    <w:div w:id="861699993">
      <w:bodyDiv w:val="1"/>
      <w:marLeft w:val="0"/>
      <w:marRight w:val="0"/>
      <w:marTop w:val="0"/>
      <w:marBottom w:val="0"/>
      <w:divBdr>
        <w:top w:val="none" w:sz="0" w:space="0" w:color="auto"/>
        <w:left w:val="none" w:sz="0" w:space="0" w:color="auto"/>
        <w:bottom w:val="none" w:sz="0" w:space="0" w:color="auto"/>
        <w:right w:val="none" w:sz="0" w:space="0" w:color="auto"/>
      </w:divBdr>
      <w:divsChild>
        <w:div w:id="492985635">
          <w:marLeft w:val="0"/>
          <w:marRight w:val="0"/>
          <w:marTop w:val="0"/>
          <w:marBottom w:val="0"/>
          <w:divBdr>
            <w:top w:val="none" w:sz="0" w:space="0" w:color="auto"/>
            <w:left w:val="none" w:sz="0" w:space="0" w:color="auto"/>
            <w:bottom w:val="none" w:sz="0" w:space="0" w:color="auto"/>
            <w:right w:val="none" w:sz="0" w:space="0" w:color="auto"/>
          </w:divBdr>
        </w:div>
      </w:divsChild>
    </w:div>
    <w:div w:id="1024479360">
      <w:bodyDiv w:val="1"/>
      <w:marLeft w:val="0"/>
      <w:marRight w:val="0"/>
      <w:marTop w:val="0"/>
      <w:marBottom w:val="0"/>
      <w:divBdr>
        <w:top w:val="none" w:sz="0" w:space="0" w:color="auto"/>
        <w:left w:val="none" w:sz="0" w:space="0" w:color="auto"/>
        <w:bottom w:val="none" w:sz="0" w:space="0" w:color="auto"/>
        <w:right w:val="none" w:sz="0" w:space="0" w:color="auto"/>
      </w:divBdr>
      <w:divsChild>
        <w:div w:id="217284111">
          <w:marLeft w:val="0"/>
          <w:marRight w:val="0"/>
          <w:marTop w:val="0"/>
          <w:marBottom w:val="0"/>
          <w:divBdr>
            <w:top w:val="none" w:sz="0" w:space="0" w:color="auto"/>
            <w:left w:val="none" w:sz="0" w:space="0" w:color="auto"/>
            <w:bottom w:val="none" w:sz="0" w:space="0" w:color="auto"/>
            <w:right w:val="none" w:sz="0" w:space="0" w:color="auto"/>
          </w:divBdr>
        </w:div>
      </w:divsChild>
    </w:div>
    <w:div w:id="1090734294">
      <w:bodyDiv w:val="1"/>
      <w:marLeft w:val="0"/>
      <w:marRight w:val="0"/>
      <w:marTop w:val="0"/>
      <w:marBottom w:val="0"/>
      <w:divBdr>
        <w:top w:val="none" w:sz="0" w:space="0" w:color="auto"/>
        <w:left w:val="none" w:sz="0" w:space="0" w:color="auto"/>
        <w:bottom w:val="none" w:sz="0" w:space="0" w:color="auto"/>
        <w:right w:val="none" w:sz="0" w:space="0" w:color="auto"/>
      </w:divBdr>
    </w:div>
    <w:div w:id="1246113130">
      <w:bodyDiv w:val="1"/>
      <w:marLeft w:val="0"/>
      <w:marRight w:val="0"/>
      <w:marTop w:val="0"/>
      <w:marBottom w:val="0"/>
      <w:divBdr>
        <w:top w:val="none" w:sz="0" w:space="0" w:color="auto"/>
        <w:left w:val="none" w:sz="0" w:space="0" w:color="auto"/>
        <w:bottom w:val="none" w:sz="0" w:space="0" w:color="auto"/>
        <w:right w:val="none" w:sz="0" w:space="0" w:color="auto"/>
      </w:divBdr>
      <w:divsChild>
        <w:div w:id="1446267938">
          <w:marLeft w:val="0"/>
          <w:marRight w:val="0"/>
          <w:marTop w:val="0"/>
          <w:marBottom w:val="0"/>
          <w:divBdr>
            <w:top w:val="none" w:sz="0" w:space="0" w:color="auto"/>
            <w:left w:val="none" w:sz="0" w:space="0" w:color="auto"/>
            <w:bottom w:val="none" w:sz="0" w:space="0" w:color="auto"/>
            <w:right w:val="none" w:sz="0" w:space="0" w:color="auto"/>
          </w:divBdr>
        </w:div>
      </w:divsChild>
    </w:div>
    <w:div w:id="1672024933">
      <w:bodyDiv w:val="1"/>
      <w:marLeft w:val="0"/>
      <w:marRight w:val="0"/>
      <w:marTop w:val="0"/>
      <w:marBottom w:val="0"/>
      <w:divBdr>
        <w:top w:val="none" w:sz="0" w:space="0" w:color="auto"/>
        <w:left w:val="none" w:sz="0" w:space="0" w:color="auto"/>
        <w:bottom w:val="none" w:sz="0" w:space="0" w:color="auto"/>
        <w:right w:val="none" w:sz="0" w:space="0" w:color="auto"/>
      </w:divBdr>
      <w:divsChild>
        <w:div w:id="18796572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youtube.com/watch?v=saAy7GfLq4w"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yperlink" Target="http://www.wbaltv.com/news/maryland/Oyster-recycling-bins-to-help-replenish-population/16091216"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5500</Words>
  <Characters>31350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Parrish Henderson</dc:creator>
  <cp:keywords/>
  <dc:description/>
  <cp:lastModifiedBy>Parrish Henderson</cp:lastModifiedBy>
  <cp:revision>2</cp:revision>
  <dcterms:created xsi:type="dcterms:W3CDTF">2017-07-25T01:02:00Z</dcterms:created>
  <dcterms:modified xsi:type="dcterms:W3CDTF">2017-07-25T01:02:00Z</dcterms:modified>
</cp:coreProperties>
</file>